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C7" w:rsidRPr="00C93628" w:rsidRDefault="007877C7" w:rsidP="007877C7">
      <w:pPr>
        <w:jc w:val="center"/>
        <w:rPr>
          <w:sz w:val="26"/>
          <w:szCs w:val="26"/>
        </w:rPr>
      </w:pPr>
      <w:r w:rsidRPr="00C93628">
        <w:rPr>
          <w:sz w:val="26"/>
          <w:szCs w:val="26"/>
        </w:rPr>
        <w:t>ОБРАЗЕЦ ПОЛОЖЕНИЯ О КОМИССИИ ПО ТРУДОВЫМ СПОРАМ</w:t>
      </w:r>
    </w:p>
    <w:p w:rsidR="007877C7" w:rsidRDefault="007877C7" w:rsidP="007877C7"/>
    <w:tbl>
      <w:tblPr>
        <w:tblW w:w="5242" w:type="pct"/>
        <w:tblLook w:val="01E0"/>
      </w:tblPr>
      <w:tblGrid>
        <w:gridCol w:w="4954"/>
        <w:gridCol w:w="248"/>
        <w:gridCol w:w="248"/>
        <w:gridCol w:w="5000"/>
      </w:tblGrid>
      <w:tr w:rsidR="007877C7" w:rsidRPr="00DE15A2" w:rsidTr="007D0A2E">
        <w:trPr>
          <w:trHeight w:val="10"/>
        </w:trPr>
        <w:tc>
          <w:tcPr>
            <w:tcW w:w="4757" w:type="dxa"/>
          </w:tcPr>
          <w:p w:rsidR="007877C7" w:rsidRPr="001705E3" w:rsidRDefault="007877C7" w:rsidP="007D0A2E">
            <w:pPr>
              <w:adjustRightInd w:val="0"/>
              <w:spacing w:line="280" w:lineRule="exact"/>
              <w:jc w:val="left"/>
              <w:outlineLvl w:val="0"/>
              <w:rPr>
                <w:sz w:val="28"/>
                <w:szCs w:val="28"/>
              </w:rPr>
            </w:pPr>
            <w:r w:rsidRPr="001705E3">
              <w:rPr>
                <w:sz w:val="28"/>
                <w:szCs w:val="28"/>
              </w:rPr>
              <w:t>СОГЛАСОВАНО</w:t>
            </w:r>
          </w:p>
          <w:p w:rsidR="007877C7" w:rsidRPr="001705E3" w:rsidRDefault="007877C7" w:rsidP="007D0A2E">
            <w:pPr>
              <w:adjustRightInd w:val="0"/>
              <w:spacing w:line="280" w:lineRule="exact"/>
              <w:jc w:val="left"/>
              <w:outlineLvl w:val="0"/>
              <w:rPr>
                <w:sz w:val="28"/>
                <w:szCs w:val="28"/>
              </w:rPr>
            </w:pPr>
            <w:r w:rsidRPr="001705E3">
              <w:rPr>
                <w:sz w:val="28"/>
                <w:szCs w:val="28"/>
              </w:rPr>
              <w:t>Протокол заседания</w:t>
            </w:r>
          </w:p>
          <w:p w:rsidR="007877C7" w:rsidRPr="001705E3" w:rsidRDefault="007877C7" w:rsidP="007D0A2E">
            <w:pPr>
              <w:adjustRightInd w:val="0"/>
              <w:spacing w:line="280" w:lineRule="exact"/>
              <w:jc w:val="left"/>
              <w:outlineLvl w:val="0"/>
              <w:rPr>
                <w:sz w:val="28"/>
                <w:szCs w:val="28"/>
              </w:rPr>
            </w:pPr>
            <w:r w:rsidRPr="001705E3">
              <w:rPr>
                <w:sz w:val="28"/>
                <w:szCs w:val="28"/>
              </w:rPr>
              <w:t>профсоюзного комитета</w:t>
            </w:r>
          </w:p>
          <w:p w:rsidR="007877C7" w:rsidRPr="00DE15A2" w:rsidRDefault="007877C7" w:rsidP="007D0A2E">
            <w:pPr>
              <w:adjustRightInd w:val="0"/>
              <w:spacing w:line="280" w:lineRule="exact"/>
              <w:jc w:val="left"/>
              <w:outlineLvl w:val="0"/>
              <w:rPr>
                <w:sz w:val="26"/>
                <w:szCs w:val="26"/>
                <w:u w:val="single"/>
              </w:rPr>
            </w:pPr>
            <w:r w:rsidRPr="00DE15A2">
              <w:rPr>
                <w:sz w:val="26"/>
                <w:szCs w:val="26"/>
                <w:u w:val="single"/>
              </w:rPr>
              <w:t>____________________________</w:t>
            </w:r>
          </w:p>
          <w:p w:rsidR="007877C7" w:rsidRPr="00DE15A2" w:rsidRDefault="007877C7" w:rsidP="007D0A2E">
            <w:pPr>
              <w:adjustRightInd w:val="0"/>
              <w:spacing w:line="280" w:lineRule="exact"/>
              <w:jc w:val="left"/>
              <w:outlineLvl w:val="0"/>
              <w:rPr>
                <w:sz w:val="26"/>
                <w:szCs w:val="26"/>
                <w:u w:val="single"/>
              </w:rPr>
            </w:pPr>
            <w:r>
              <w:t xml:space="preserve">   </w:t>
            </w:r>
            <w:r w:rsidRPr="006611F5">
              <w:t>(</w:t>
            </w:r>
            <w:r>
              <w:t>первичная профсоюзная организация)</w:t>
            </w:r>
          </w:p>
          <w:p w:rsidR="007877C7" w:rsidRPr="00DE15A2" w:rsidRDefault="007877C7" w:rsidP="007D0A2E">
            <w:pPr>
              <w:adjustRightInd w:val="0"/>
              <w:spacing w:line="280" w:lineRule="exact"/>
              <w:jc w:val="left"/>
              <w:outlineLvl w:val="0"/>
              <w:rPr>
                <w:sz w:val="26"/>
                <w:szCs w:val="26"/>
              </w:rPr>
            </w:pPr>
            <w:r w:rsidRPr="00DE15A2">
              <w:rPr>
                <w:sz w:val="26"/>
                <w:szCs w:val="26"/>
              </w:rPr>
              <w:t>«</w:t>
            </w:r>
            <w:r w:rsidRPr="00DE15A2">
              <w:rPr>
                <w:sz w:val="26"/>
                <w:szCs w:val="26"/>
                <w:u w:val="single"/>
              </w:rPr>
              <w:t>___</w:t>
            </w:r>
            <w:r w:rsidRPr="00DE15A2">
              <w:rPr>
                <w:sz w:val="26"/>
                <w:szCs w:val="26"/>
              </w:rPr>
              <w:t xml:space="preserve">» </w:t>
            </w:r>
            <w:r w:rsidRPr="00DE15A2">
              <w:rPr>
                <w:sz w:val="26"/>
                <w:szCs w:val="26"/>
                <w:u w:val="single"/>
              </w:rPr>
              <w:t>_________________</w:t>
            </w:r>
            <w:r w:rsidRPr="001705E3">
              <w:rPr>
                <w:sz w:val="28"/>
                <w:szCs w:val="28"/>
              </w:rPr>
              <w:t>20</w:t>
            </w:r>
            <w:r w:rsidRPr="001705E3">
              <w:rPr>
                <w:sz w:val="28"/>
                <w:szCs w:val="28"/>
                <w:u w:val="single"/>
              </w:rPr>
              <w:t>__</w:t>
            </w:r>
            <w:r w:rsidRPr="001705E3">
              <w:rPr>
                <w:sz w:val="28"/>
                <w:szCs w:val="28"/>
              </w:rPr>
              <w:t>г.,</w:t>
            </w:r>
          </w:p>
          <w:p w:rsidR="007877C7" w:rsidRPr="00DE15A2" w:rsidRDefault="007877C7" w:rsidP="007D0A2E">
            <w:pPr>
              <w:adjustRightInd w:val="0"/>
              <w:spacing w:line="280" w:lineRule="exact"/>
              <w:jc w:val="left"/>
              <w:outlineLvl w:val="0"/>
              <w:rPr>
                <w:sz w:val="26"/>
                <w:szCs w:val="26"/>
              </w:rPr>
            </w:pPr>
            <w:r w:rsidRPr="001705E3">
              <w:rPr>
                <w:sz w:val="28"/>
                <w:szCs w:val="28"/>
              </w:rPr>
              <w:t xml:space="preserve">№ </w:t>
            </w:r>
            <w:r w:rsidRPr="00DE15A2">
              <w:rPr>
                <w:sz w:val="26"/>
                <w:szCs w:val="26"/>
                <w:u w:val="single"/>
              </w:rPr>
              <w:t>______</w:t>
            </w:r>
          </w:p>
        </w:tc>
        <w:tc>
          <w:tcPr>
            <w:tcW w:w="238" w:type="dxa"/>
          </w:tcPr>
          <w:p w:rsidR="007877C7" w:rsidRPr="00DE15A2" w:rsidRDefault="007877C7" w:rsidP="007D0A2E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238" w:type="dxa"/>
            <w:vMerge w:val="restart"/>
          </w:tcPr>
          <w:p w:rsidR="007877C7" w:rsidRPr="00DE15A2" w:rsidRDefault="007877C7" w:rsidP="007D0A2E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4801" w:type="dxa"/>
            <w:vMerge w:val="restart"/>
          </w:tcPr>
          <w:p w:rsidR="007877C7" w:rsidRPr="001705E3" w:rsidRDefault="007877C7" w:rsidP="007D0A2E">
            <w:pPr>
              <w:adjustRightInd w:val="0"/>
              <w:spacing w:line="380" w:lineRule="exact"/>
              <w:jc w:val="left"/>
              <w:rPr>
                <w:sz w:val="28"/>
                <w:szCs w:val="28"/>
              </w:rPr>
            </w:pPr>
            <w:r w:rsidRPr="001705E3">
              <w:rPr>
                <w:sz w:val="28"/>
                <w:szCs w:val="28"/>
              </w:rPr>
              <w:t>УТВЕРЖДАЮ</w:t>
            </w:r>
          </w:p>
          <w:p w:rsidR="007877C7" w:rsidRPr="001705E3" w:rsidRDefault="007877C7" w:rsidP="007D0A2E">
            <w:pPr>
              <w:pBdr>
                <w:bottom w:val="single" w:sz="12" w:space="1" w:color="auto"/>
              </w:pBdr>
              <w:adjustRightInd w:val="0"/>
              <w:spacing w:line="280" w:lineRule="exact"/>
              <w:jc w:val="left"/>
              <w:outlineLvl w:val="0"/>
              <w:rPr>
                <w:sz w:val="28"/>
                <w:szCs w:val="28"/>
              </w:rPr>
            </w:pPr>
            <w:r w:rsidRPr="001705E3">
              <w:rPr>
                <w:sz w:val="28"/>
                <w:szCs w:val="28"/>
              </w:rPr>
              <w:t>Директор</w:t>
            </w:r>
          </w:p>
          <w:p w:rsidR="007877C7" w:rsidRPr="00DE15A2" w:rsidRDefault="007877C7" w:rsidP="007D0A2E">
            <w:pPr>
              <w:pBdr>
                <w:bottom w:val="single" w:sz="12" w:space="1" w:color="auto"/>
              </w:pBdr>
              <w:adjustRightInd w:val="0"/>
              <w:spacing w:line="280" w:lineRule="exact"/>
              <w:jc w:val="left"/>
              <w:outlineLvl w:val="0"/>
              <w:rPr>
                <w:sz w:val="26"/>
                <w:szCs w:val="26"/>
              </w:rPr>
            </w:pPr>
          </w:p>
          <w:p w:rsidR="007877C7" w:rsidRDefault="007877C7" w:rsidP="007D0A2E">
            <w:pPr>
              <w:adjustRightInd w:val="0"/>
              <w:jc w:val="left"/>
              <w:outlineLvl w:val="0"/>
            </w:pPr>
            <w:r w:rsidRPr="00DE15A2">
              <w:rPr>
                <w:sz w:val="26"/>
                <w:szCs w:val="26"/>
              </w:rPr>
              <w:t xml:space="preserve">         </w:t>
            </w:r>
            <w:r w:rsidRPr="00915048">
              <w:t>(наименование организации)</w:t>
            </w:r>
          </w:p>
          <w:p w:rsidR="007877C7" w:rsidRPr="00DE15A2" w:rsidRDefault="007877C7" w:rsidP="007D0A2E">
            <w:pPr>
              <w:adjustRightInd w:val="0"/>
              <w:ind w:hanging="50"/>
              <w:jc w:val="left"/>
              <w:outlineLvl w:val="0"/>
              <w:rPr>
                <w:sz w:val="26"/>
                <w:szCs w:val="26"/>
              </w:rPr>
            </w:pPr>
            <w:r>
              <w:t>_____________________________________________</w:t>
            </w:r>
          </w:p>
          <w:p w:rsidR="007877C7" w:rsidRPr="004B3ACC" w:rsidRDefault="007877C7" w:rsidP="007D0A2E">
            <w:pPr>
              <w:adjustRightInd w:val="0"/>
              <w:spacing w:line="280" w:lineRule="exact"/>
              <w:jc w:val="left"/>
              <w:outlineLvl w:val="0"/>
            </w:pPr>
            <w:r w:rsidRPr="004B3ACC">
              <w:t xml:space="preserve">             </w:t>
            </w:r>
            <w:r>
              <w:t xml:space="preserve">          </w:t>
            </w:r>
            <w:r w:rsidRPr="004B3ACC">
              <w:t>(Подпись    Ф.И.О.)</w:t>
            </w:r>
          </w:p>
          <w:p w:rsidR="007877C7" w:rsidRPr="00DE15A2" w:rsidRDefault="007877C7" w:rsidP="007D0A2E">
            <w:pPr>
              <w:adjustRightInd w:val="0"/>
              <w:spacing w:line="380" w:lineRule="exact"/>
              <w:rPr>
                <w:sz w:val="26"/>
                <w:szCs w:val="26"/>
              </w:rPr>
            </w:pPr>
            <w:r w:rsidRPr="00DE15A2">
              <w:rPr>
                <w:sz w:val="26"/>
                <w:szCs w:val="26"/>
              </w:rPr>
              <w:t xml:space="preserve">«___» ___________________ </w:t>
            </w:r>
            <w:r w:rsidRPr="001705E3">
              <w:rPr>
                <w:sz w:val="28"/>
                <w:szCs w:val="28"/>
              </w:rPr>
              <w:t>20___ г.</w:t>
            </w:r>
          </w:p>
          <w:p w:rsidR="007877C7" w:rsidRPr="00DE15A2" w:rsidRDefault="007877C7" w:rsidP="007D0A2E">
            <w:pPr>
              <w:adjustRightInd w:val="0"/>
              <w:spacing w:line="380" w:lineRule="exact"/>
              <w:rPr>
                <w:sz w:val="26"/>
                <w:szCs w:val="26"/>
              </w:rPr>
            </w:pPr>
          </w:p>
          <w:p w:rsidR="007877C7" w:rsidRPr="00DE15A2" w:rsidRDefault="007877C7" w:rsidP="007D0A2E">
            <w:pPr>
              <w:adjustRightInd w:val="0"/>
              <w:spacing w:line="380" w:lineRule="exact"/>
              <w:rPr>
                <w:sz w:val="26"/>
                <w:szCs w:val="26"/>
              </w:rPr>
            </w:pPr>
          </w:p>
          <w:p w:rsidR="007877C7" w:rsidRPr="00DE15A2" w:rsidRDefault="007877C7" w:rsidP="007D0A2E">
            <w:pPr>
              <w:adjustRightInd w:val="0"/>
              <w:spacing w:line="380" w:lineRule="exact"/>
              <w:ind w:left="12"/>
              <w:rPr>
                <w:sz w:val="26"/>
                <w:szCs w:val="26"/>
              </w:rPr>
            </w:pPr>
          </w:p>
          <w:p w:rsidR="007877C7" w:rsidRPr="00DE15A2" w:rsidRDefault="007877C7" w:rsidP="007D0A2E">
            <w:pPr>
              <w:adjustRightInd w:val="0"/>
              <w:spacing w:line="380" w:lineRule="exact"/>
              <w:ind w:left="519" w:hanging="519"/>
              <w:rPr>
                <w:sz w:val="26"/>
                <w:szCs w:val="26"/>
              </w:rPr>
            </w:pPr>
          </w:p>
        </w:tc>
      </w:tr>
      <w:tr w:rsidR="007877C7" w:rsidRPr="00DE15A2" w:rsidTr="007D0A2E">
        <w:trPr>
          <w:trHeight w:val="88"/>
        </w:trPr>
        <w:tc>
          <w:tcPr>
            <w:tcW w:w="4757" w:type="dxa"/>
          </w:tcPr>
          <w:p w:rsidR="007877C7" w:rsidRPr="00DE15A2" w:rsidRDefault="007877C7" w:rsidP="007D0A2E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238" w:type="dxa"/>
          </w:tcPr>
          <w:p w:rsidR="007877C7" w:rsidRPr="00DE15A2" w:rsidRDefault="007877C7" w:rsidP="007D0A2E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238" w:type="dxa"/>
            <w:vMerge/>
          </w:tcPr>
          <w:p w:rsidR="007877C7" w:rsidRPr="00DE15A2" w:rsidRDefault="007877C7" w:rsidP="007D0A2E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4801" w:type="dxa"/>
            <w:vMerge/>
          </w:tcPr>
          <w:p w:rsidR="007877C7" w:rsidRPr="00DE15A2" w:rsidRDefault="007877C7" w:rsidP="007D0A2E">
            <w:pPr>
              <w:adjustRightInd w:val="0"/>
              <w:rPr>
                <w:sz w:val="26"/>
                <w:szCs w:val="26"/>
              </w:rPr>
            </w:pPr>
          </w:p>
        </w:tc>
      </w:tr>
      <w:tr w:rsidR="007877C7" w:rsidRPr="00EE6ECA" w:rsidTr="007D0A2E">
        <w:trPr>
          <w:trHeight w:val="90"/>
        </w:trPr>
        <w:tc>
          <w:tcPr>
            <w:tcW w:w="4757" w:type="dxa"/>
          </w:tcPr>
          <w:p w:rsidR="007877C7" w:rsidRPr="00EE6ECA" w:rsidRDefault="007877C7" w:rsidP="007D0A2E">
            <w:pPr>
              <w:adjustRightInd w:val="0"/>
              <w:spacing w:line="380" w:lineRule="exact"/>
              <w:ind w:left="12"/>
              <w:rPr>
                <w:sz w:val="28"/>
                <w:szCs w:val="28"/>
              </w:rPr>
            </w:pPr>
            <w:r w:rsidRPr="00EE6ECA">
              <w:rPr>
                <w:sz w:val="28"/>
                <w:szCs w:val="28"/>
              </w:rPr>
              <w:t>ПОЛОЖЕНИЕ</w:t>
            </w:r>
          </w:p>
          <w:p w:rsidR="007877C7" w:rsidRPr="00EE6ECA" w:rsidRDefault="007877C7" w:rsidP="007D0A2E">
            <w:pPr>
              <w:adjustRightInd w:val="0"/>
              <w:rPr>
                <w:sz w:val="28"/>
                <w:szCs w:val="28"/>
              </w:rPr>
            </w:pPr>
            <w:r w:rsidRPr="00EE6ECA">
              <w:rPr>
                <w:sz w:val="28"/>
                <w:szCs w:val="28"/>
              </w:rPr>
              <w:t>О комиссии по трудовым спорам</w:t>
            </w:r>
          </w:p>
        </w:tc>
        <w:tc>
          <w:tcPr>
            <w:tcW w:w="238" w:type="dxa"/>
          </w:tcPr>
          <w:p w:rsidR="007877C7" w:rsidRPr="00EE6ECA" w:rsidRDefault="007877C7" w:rsidP="007D0A2E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238" w:type="dxa"/>
            <w:vMerge/>
          </w:tcPr>
          <w:p w:rsidR="007877C7" w:rsidRPr="00EE6ECA" w:rsidRDefault="007877C7" w:rsidP="007D0A2E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4801" w:type="dxa"/>
            <w:vMerge/>
          </w:tcPr>
          <w:p w:rsidR="007877C7" w:rsidRPr="00EE6ECA" w:rsidRDefault="007877C7" w:rsidP="007D0A2E">
            <w:pPr>
              <w:adjustRightInd w:val="0"/>
              <w:rPr>
                <w:sz w:val="28"/>
                <w:szCs w:val="28"/>
              </w:rPr>
            </w:pPr>
          </w:p>
        </w:tc>
      </w:tr>
      <w:tr w:rsidR="007877C7" w:rsidRPr="00EE6ECA" w:rsidTr="007D0A2E">
        <w:trPr>
          <w:trHeight w:val="90"/>
        </w:trPr>
        <w:tc>
          <w:tcPr>
            <w:tcW w:w="4757" w:type="dxa"/>
          </w:tcPr>
          <w:p w:rsidR="007877C7" w:rsidRPr="00EE6ECA" w:rsidRDefault="007877C7" w:rsidP="007D0A2E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238" w:type="dxa"/>
          </w:tcPr>
          <w:p w:rsidR="007877C7" w:rsidRPr="00EE6ECA" w:rsidRDefault="007877C7" w:rsidP="007D0A2E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238" w:type="dxa"/>
            <w:vMerge/>
          </w:tcPr>
          <w:p w:rsidR="007877C7" w:rsidRPr="00EE6ECA" w:rsidRDefault="007877C7" w:rsidP="007D0A2E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4801" w:type="dxa"/>
            <w:vMerge/>
          </w:tcPr>
          <w:p w:rsidR="007877C7" w:rsidRPr="00EE6ECA" w:rsidRDefault="007877C7" w:rsidP="007D0A2E">
            <w:pPr>
              <w:adjustRightInd w:val="0"/>
              <w:rPr>
                <w:sz w:val="28"/>
                <w:szCs w:val="28"/>
              </w:rPr>
            </w:pPr>
          </w:p>
        </w:tc>
      </w:tr>
      <w:tr w:rsidR="007877C7" w:rsidRPr="00EE6ECA" w:rsidTr="007D0A2E">
        <w:trPr>
          <w:trHeight w:val="52"/>
        </w:trPr>
        <w:tc>
          <w:tcPr>
            <w:tcW w:w="4757" w:type="dxa"/>
          </w:tcPr>
          <w:p w:rsidR="007877C7" w:rsidRPr="00EE6ECA" w:rsidRDefault="007877C7" w:rsidP="007D0A2E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238" w:type="dxa"/>
          </w:tcPr>
          <w:p w:rsidR="007877C7" w:rsidRPr="00EE6ECA" w:rsidRDefault="007877C7" w:rsidP="007D0A2E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238" w:type="dxa"/>
            <w:vMerge/>
          </w:tcPr>
          <w:p w:rsidR="007877C7" w:rsidRPr="00EE6ECA" w:rsidRDefault="007877C7" w:rsidP="007D0A2E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4801" w:type="dxa"/>
            <w:vMerge/>
          </w:tcPr>
          <w:p w:rsidR="007877C7" w:rsidRPr="00EE6ECA" w:rsidRDefault="007877C7" w:rsidP="007D0A2E">
            <w:pPr>
              <w:adjustRightInd w:val="0"/>
              <w:rPr>
                <w:sz w:val="28"/>
                <w:szCs w:val="28"/>
              </w:rPr>
            </w:pPr>
          </w:p>
        </w:tc>
      </w:tr>
    </w:tbl>
    <w:p w:rsidR="007877C7" w:rsidRPr="00EE6ECA" w:rsidRDefault="007877C7" w:rsidP="007877C7">
      <w:pPr>
        <w:adjustRightInd w:val="0"/>
        <w:jc w:val="center"/>
        <w:rPr>
          <w:sz w:val="28"/>
          <w:szCs w:val="28"/>
        </w:rPr>
      </w:pPr>
      <w:r w:rsidRPr="00EE6ECA">
        <w:rPr>
          <w:sz w:val="28"/>
          <w:szCs w:val="28"/>
        </w:rPr>
        <w:t>ГЛАВА 1</w:t>
      </w:r>
    </w:p>
    <w:p w:rsidR="007877C7" w:rsidRDefault="007877C7" w:rsidP="007877C7">
      <w:pPr>
        <w:adjustRightInd w:val="0"/>
        <w:jc w:val="center"/>
        <w:rPr>
          <w:sz w:val="28"/>
          <w:szCs w:val="28"/>
        </w:rPr>
      </w:pPr>
      <w:r w:rsidRPr="00EE6ECA">
        <w:rPr>
          <w:sz w:val="28"/>
          <w:szCs w:val="28"/>
        </w:rPr>
        <w:t>ОБЩИЕ ПОЛОЖЕНИЯ</w:t>
      </w:r>
    </w:p>
    <w:p w:rsidR="007877C7" w:rsidRPr="00EE6ECA" w:rsidRDefault="007877C7" w:rsidP="007877C7">
      <w:pPr>
        <w:adjustRightInd w:val="0"/>
        <w:jc w:val="center"/>
        <w:rPr>
          <w:sz w:val="28"/>
          <w:szCs w:val="28"/>
        </w:rPr>
      </w:pPr>
    </w:p>
    <w:p w:rsidR="007877C7" w:rsidRDefault="007877C7" w:rsidP="007877C7">
      <w:pPr>
        <w:pStyle w:val="Style6"/>
        <w:widowControl/>
        <w:spacing w:line="240" w:lineRule="auto"/>
        <w:ind w:firstLine="709"/>
        <w:rPr>
          <w:sz w:val="28"/>
          <w:szCs w:val="28"/>
        </w:rPr>
      </w:pPr>
      <w:r w:rsidRPr="00EE6ECA">
        <w:rPr>
          <w:sz w:val="28"/>
          <w:szCs w:val="28"/>
        </w:rPr>
        <w:t xml:space="preserve">1. Настоящее Положение разработано в соответствии со статьей 235  Трудового кодекса Республики Беларусь (далее – ТК Республики Беларусь), коллективным договором </w:t>
      </w:r>
      <w:r>
        <w:rPr>
          <w:sz w:val="28"/>
          <w:szCs w:val="28"/>
        </w:rPr>
        <w:t>_______________________________________</w:t>
      </w:r>
      <w:r w:rsidRPr="00EE6ECA">
        <w:rPr>
          <w:sz w:val="28"/>
          <w:szCs w:val="28"/>
        </w:rPr>
        <w:t xml:space="preserve"> и иными</w:t>
      </w:r>
    </w:p>
    <w:p w:rsidR="007877C7" w:rsidRPr="001705E3" w:rsidRDefault="007877C7" w:rsidP="007877C7">
      <w:pPr>
        <w:pStyle w:val="Style6"/>
        <w:widowControl/>
        <w:spacing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 w:rsidRPr="001705E3">
        <w:rPr>
          <w:sz w:val="20"/>
          <w:szCs w:val="20"/>
        </w:rPr>
        <w:t>(наименование организации)</w:t>
      </w:r>
    </w:p>
    <w:p w:rsidR="007877C7" w:rsidRDefault="007877C7" w:rsidP="007877C7">
      <w:pPr>
        <w:pStyle w:val="Style6"/>
        <w:widowControl/>
        <w:spacing w:line="240" w:lineRule="auto"/>
        <w:ind w:firstLine="0"/>
        <w:rPr>
          <w:sz w:val="28"/>
          <w:szCs w:val="28"/>
        </w:rPr>
      </w:pPr>
      <w:r w:rsidRPr="00EE6ECA">
        <w:rPr>
          <w:sz w:val="28"/>
          <w:szCs w:val="28"/>
        </w:rPr>
        <w:t xml:space="preserve">законодательными актами и устанавливает порядок рассмотрения комиссией по трудовым спорам индивидуальных трудовых споров между </w:t>
      </w:r>
      <w:r w:rsidRPr="00483564">
        <w:rPr>
          <w:sz w:val="28"/>
          <w:szCs w:val="28"/>
          <w:u w:val="single"/>
        </w:rPr>
        <w:t xml:space="preserve">_____________________________ </w:t>
      </w:r>
      <w:r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>(</w:t>
      </w:r>
      <w:r w:rsidRPr="00EE6ECA">
        <w:rPr>
          <w:sz w:val="28"/>
          <w:szCs w:val="28"/>
        </w:rPr>
        <w:t>далее - Наниматель) и работником (лицом,</w:t>
      </w:r>
    </w:p>
    <w:p w:rsidR="007877C7" w:rsidRPr="001705E3" w:rsidRDefault="007877C7" w:rsidP="007877C7">
      <w:pPr>
        <w:pStyle w:val="Style6"/>
        <w:widowControl/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Pr="001705E3">
        <w:rPr>
          <w:sz w:val="20"/>
          <w:szCs w:val="20"/>
        </w:rPr>
        <w:t>(наименование организации)</w:t>
      </w:r>
    </w:p>
    <w:p w:rsidR="007877C7" w:rsidRPr="00EE6ECA" w:rsidRDefault="007877C7" w:rsidP="007877C7">
      <w:pPr>
        <w:pStyle w:val="Style6"/>
        <w:widowControl/>
        <w:spacing w:line="240" w:lineRule="auto"/>
        <w:ind w:firstLine="0"/>
        <w:rPr>
          <w:sz w:val="28"/>
          <w:szCs w:val="28"/>
        </w:rPr>
      </w:pPr>
      <w:r w:rsidRPr="00EE6ECA">
        <w:rPr>
          <w:sz w:val="28"/>
          <w:szCs w:val="28"/>
        </w:rPr>
        <w:t xml:space="preserve"> которому отказано в заключении трудового договора, уволенным работником) по вопросам применения законодательства о труде, коллективного договора, соглашения, иных локальных правовых актов, соблюдения условий трудового договора (далее - трудовые споры).</w:t>
      </w:r>
    </w:p>
    <w:p w:rsidR="007877C7" w:rsidRPr="00EE6ECA" w:rsidRDefault="007877C7" w:rsidP="007877C7">
      <w:pPr>
        <w:pStyle w:val="Style6"/>
        <w:spacing w:line="240" w:lineRule="auto"/>
        <w:ind w:firstLine="709"/>
        <w:rPr>
          <w:rStyle w:val="FontStyle18"/>
          <w:sz w:val="28"/>
          <w:szCs w:val="28"/>
        </w:rPr>
      </w:pPr>
      <w:r w:rsidRPr="00EE6ECA">
        <w:rPr>
          <w:rStyle w:val="FontStyle18"/>
          <w:sz w:val="28"/>
          <w:szCs w:val="28"/>
        </w:rPr>
        <w:t>2. Комиссия по трудовым спорам (далее - КТС) образуется из равного числа (по три)</w:t>
      </w:r>
      <w:r w:rsidRPr="000367DB">
        <w:t xml:space="preserve"> </w:t>
      </w:r>
      <w:r w:rsidRPr="000367DB">
        <w:rPr>
          <w:rStyle w:val="FontStyle18"/>
          <w:i/>
          <w:sz w:val="28"/>
          <w:szCs w:val="28"/>
          <w:u w:val="single"/>
        </w:rPr>
        <w:t>(Данное количество является примерным и определяется в каждой организации, исходя из необходимости)</w:t>
      </w:r>
      <w:r w:rsidRPr="00EE6ECA">
        <w:rPr>
          <w:rStyle w:val="FontStyle18"/>
          <w:sz w:val="28"/>
          <w:szCs w:val="28"/>
        </w:rPr>
        <w:t xml:space="preserve"> представителей профсоюзного комитета и Нанимателя сроком на 1 (один) год. В заседании комиссии участвует равное число представителей сторон.</w:t>
      </w:r>
    </w:p>
    <w:p w:rsidR="007877C7" w:rsidRPr="00EE6ECA" w:rsidRDefault="007877C7" w:rsidP="007877C7">
      <w:pPr>
        <w:pStyle w:val="Style6"/>
        <w:spacing w:line="240" w:lineRule="auto"/>
        <w:ind w:firstLine="709"/>
        <w:rPr>
          <w:rStyle w:val="FontStyle18"/>
          <w:sz w:val="28"/>
          <w:szCs w:val="28"/>
        </w:rPr>
      </w:pPr>
      <w:r w:rsidRPr="00EE6ECA">
        <w:rPr>
          <w:rStyle w:val="FontStyle18"/>
          <w:sz w:val="28"/>
          <w:szCs w:val="28"/>
        </w:rPr>
        <w:t>3. В цехах и других структурных подразделениях организации могут быть образованы КТС. Они создаются по решению профсоюзного комитета и администрации и действуют на тех же основаниях, что и комиссия организации. Число представителей сторон в цеховых комиссиях по трудовым спорам образуется из равного числа (по три) представителей профсоюзного комитета и Нанимателя</w:t>
      </w:r>
      <w:r>
        <w:rPr>
          <w:rStyle w:val="FontStyle18"/>
          <w:sz w:val="28"/>
          <w:szCs w:val="28"/>
        </w:rPr>
        <w:t xml:space="preserve"> </w:t>
      </w:r>
      <w:r w:rsidRPr="00E77EB7">
        <w:rPr>
          <w:rStyle w:val="FontStyle18"/>
          <w:i/>
          <w:sz w:val="28"/>
          <w:szCs w:val="28"/>
        </w:rPr>
        <w:t>(</w:t>
      </w:r>
      <w:r w:rsidRPr="00E77EB7">
        <w:rPr>
          <w:rStyle w:val="FontStyle18"/>
          <w:i/>
          <w:sz w:val="28"/>
          <w:szCs w:val="28"/>
          <w:u w:val="single"/>
        </w:rPr>
        <w:t>Данное количество является примерным и определяется в каждой организации, исходя из необходимости</w:t>
      </w:r>
      <w:r w:rsidRPr="00E77EB7">
        <w:rPr>
          <w:rStyle w:val="FontStyle18"/>
          <w:i/>
          <w:sz w:val="28"/>
          <w:szCs w:val="28"/>
        </w:rPr>
        <w:t>)</w:t>
      </w:r>
      <w:r w:rsidRPr="00EE6ECA">
        <w:rPr>
          <w:rStyle w:val="FontStyle18"/>
          <w:sz w:val="28"/>
          <w:szCs w:val="28"/>
        </w:rPr>
        <w:t>.</w:t>
      </w:r>
    </w:p>
    <w:p w:rsidR="007877C7" w:rsidRPr="00EE6ECA" w:rsidRDefault="007877C7" w:rsidP="007877C7">
      <w:pPr>
        <w:pStyle w:val="Style6"/>
        <w:spacing w:line="240" w:lineRule="auto"/>
        <w:ind w:firstLine="709"/>
        <w:rPr>
          <w:rStyle w:val="FontStyle18"/>
          <w:sz w:val="28"/>
          <w:szCs w:val="28"/>
        </w:rPr>
      </w:pPr>
      <w:r w:rsidRPr="00EE6ECA">
        <w:rPr>
          <w:rStyle w:val="FontStyle18"/>
          <w:sz w:val="28"/>
          <w:szCs w:val="28"/>
        </w:rPr>
        <w:t xml:space="preserve">4. Представители профсоюза выделяются в комиссию постановлением профсоюзного комитета из числа членов профсоюзного комитета, а представители нанимателя — приказом руководителя организации. </w:t>
      </w:r>
    </w:p>
    <w:p w:rsidR="007877C7" w:rsidRPr="00EE6ECA" w:rsidRDefault="007877C7" w:rsidP="007877C7">
      <w:pPr>
        <w:pStyle w:val="Style6"/>
        <w:spacing w:line="240" w:lineRule="auto"/>
        <w:ind w:firstLine="709"/>
        <w:rPr>
          <w:rStyle w:val="FontStyle18"/>
          <w:sz w:val="28"/>
          <w:szCs w:val="28"/>
        </w:rPr>
      </w:pPr>
      <w:r w:rsidRPr="00EE6ECA">
        <w:rPr>
          <w:rStyle w:val="FontStyle18"/>
          <w:sz w:val="28"/>
          <w:szCs w:val="28"/>
        </w:rPr>
        <w:t>В состав комиссии в качестве представителя профсоюзной организации может быть выделен председатель профсоюзного комитета, а в качестве представителя нанимателя – руководитель организации.</w:t>
      </w:r>
    </w:p>
    <w:p w:rsidR="007877C7" w:rsidRDefault="007877C7" w:rsidP="007877C7">
      <w:pPr>
        <w:pStyle w:val="Style6"/>
        <w:spacing w:line="240" w:lineRule="auto"/>
        <w:ind w:firstLine="709"/>
        <w:rPr>
          <w:rStyle w:val="FontStyle18"/>
          <w:sz w:val="28"/>
          <w:szCs w:val="28"/>
        </w:rPr>
      </w:pPr>
      <w:r w:rsidRPr="00EE6ECA">
        <w:rPr>
          <w:rStyle w:val="FontStyle18"/>
          <w:sz w:val="28"/>
          <w:szCs w:val="28"/>
        </w:rPr>
        <w:lastRenderedPageBreak/>
        <w:t xml:space="preserve">Полномочия представителей (кроме руководителя организации и председателя профкома) подтверждаются доверенностями, выданными председателем профсоюзного комитета и выданными </w:t>
      </w:r>
      <w:r>
        <w:rPr>
          <w:rStyle w:val="FontStyle18"/>
          <w:sz w:val="28"/>
          <w:szCs w:val="28"/>
        </w:rPr>
        <w:t>руководителем организации</w:t>
      </w:r>
      <w:r w:rsidRPr="00EE6ECA">
        <w:rPr>
          <w:rStyle w:val="FontStyle18"/>
          <w:sz w:val="28"/>
          <w:szCs w:val="28"/>
        </w:rPr>
        <w:t xml:space="preserve"> соответственно.</w:t>
      </w:r>
    </w:p>
    <w:p w:rsidR="007877C7" w:rsidRPr="00EE6ECA" w:rsidRDefault="007877C7" w:rsidP="007877C7">
      <w:pPr>
        <w:pStyle w:val="Style6"/>
        <w:spacing w:line="240" w:lineRule="auto"/>
        <w:ind w:firstLine="709"/>
        <w:rPr>
          <w:rStyle w:val="FontStyle18"/>
          <w:sz w:val="28"/>
          <w:szCs w:val="28"/>
        </w:rPr>
      </w:pPr>
      <w:r w:rsidRPr="00EE6ECA">
        <w:rPr>
          <w:rStyle w:val="FontStyle18"/>
          <w:sz w:val="28"/>
          <w:szCs w:val="28"/>
        </w:rPr>
        <w:t>Состав комиссии по трудовым спорам помещается на видном месте для сведения работников (Профсоюзном стенде).</w:t>
      </w:r>
    </w:p>
    <w:p w:rsidR="007877C7" w:rsidRPr="00EE6ECA" w:rsidRDefault="007877C7" w:rsidP="007877C7">
      <w:pPr>
        <w:pStyle w:val="Style6"/>
        <w:spacing w:line="240" w:lineRule="auto"/>
        <w:ind w:firstLine="709"/>
        <w:rPr>
          <w:rStyle w:val="FontStyle18"/>
          <w:sz w:val="28"/>
          <w:szCs w:val="28"/>
        </w:rPr>
      </w:pPr>
      <w:r w:rsidRPr="00EE6ECA">
        <w:rPr>
          <w:rStyle w:val="FontStyle18"/>
          <w:sz w:val="28"/>
          <w:szCs w:val="28"/>
        </w:rPr>
        <w:t>5. Комиссия по трудовым спорам образуется на срок 1 год. В течение этого срока стороны могут заменять своих представителей в порядке, определенном в пункте 4, вместе с тем полномочия всех представителей истекают одновременно с истечением срока, на который образована комиссия.</w:t>
      </w:r>
    </w:p>
    <w:p w:rsidR="007877C7" w:rsidRPr="00EE6ECA" w:rsidRDefault="007877C7" w:rsidP="007877C7">
      <w:pPr>
        <w:pStyle w:val="Style6"/>
        <w:spacing w:line="240" w:lineRule="auto"/>
        <w:ind w:firstLine="709"/>
        <w:rPr>
          <w:rStyle w:val="FontStyle18"/>
          <w:sz w:val="28"/>
          <w:szCs w:val="28"/>
        </w:rPr>
      </w:pPr>
      <w:r w:rsidRPr="00EE6ECA">
        <w:rPr>
          <w:rStyle w:val="FontStyle18"/>
          <w:sz w:val="28"/>
          <w:szCs w:val="28"/>
        </w:rPr>
        <w:t>6. Организационно - техническое обеспечение деятельности КТС (делопроизводство, регистрация и хранение заявлений работников, уведомление членов КТС, заинтересованных и свидетелей о времени и месте проведения заседания, хранение рассмотренных дел, подготовка и выдача выписок из решений КТС и пр.) осуществляется нанимателем. Наниматель своим приказом назначает работника, на которого возлагается работа по организационно - техническому обслуживанию КТС.</w:t>
      </w:r>
    </w:p>
    <w:p w:rsidR="007877C7" w:rsidRPr="00EE6ECA" w:rsidRDefault="007877C7" w:rsidP="007877C7">
      <w:pPr>
        <w:pStyle w:val="Style6"/>
        <w:spacing w:line="240" w:lineRule="auto"/>
        <w:ind w:firstLine="709"/>
        <w:rPr>
          <w:rStyle w:val="FontStyle18"/>
          <w:sz w:val="28"/>
          <w:szCs w:val="28"/>
        </w:rPr>
      </w:pPr>
      <w:r w:rsidRPr="00EE6ECA">
        <w:rPr>
          <w:rStyle w:val="FontStyle18"/>
          <w:sz w:val="28"/>
          <w:szCs w:val="28"/>
        </w:rPr>
        <w:t>7. Делопроизводство комиссии по трудовым спорам ведется нанимателем отдельно от общего делопроизводства в особом разделе номенклатуры дел.</w:t>
      </w:r>
    </w:p>
    <w:p w:rsidR="007877C7" w:rsidRPr="00EE6ECA" w:rsidRDefault="007877C7" w:rsidP="007877C7">
      <w:pPr>
        <w:pStyle w:val="Style6"/>
        <w:spacing w:line="240" w:lineRule="auto"/>
        <w:ind w:firstLine="709"/>
        <w:rPr>
          <w:rStyle w:val="FontStyle18"/>
          <w:sz w:val="28"/>
          <w:szCs w:val="28"/>
        </w:rPr>
      </w:pPr>
      <w:r w:rsidRPr="00EE6ECA">
        <w:rPr>
          <w:rStyle w:val="FontStyle18"/>
          <w:sz w:val="28"/>
          <w:szCs w:val="28"/>
        </w:rPr>
        <w:t>8. На каждом заседании КТС избираются председатель и секретарь следующего заседания, но в пределах срока полномочий КТС. По окончании срока полномочий КТС на первом заседании КТС нового состава избираются председатель и секретарь как первого, так и следующего заседания.</w:t>
      </w:r>
    </w:p>
    <w:p w:rsidR="007877C7" w:rsidRPr="00EE6ECA" w:rsidRDefault="007877C7" w:rsidP="007877C7">
      <w:pPr>
        <w:pStyle w:val="Style6"/>
        <w:spacing w:line="240" w:lineRule="auto"/>
        <w:ind w:firstLine="709"/>
        <w:rPr>
          <w:rStyle w:val="FontStyle18"/>
          <w:sz w:val="28"/>
          <w:szCs w:val="28"/>
        </w:rPr>
      </w:pPr>
      <w:r w:rsidRPr="00EE6ECA">
        <w:rPr>
          <w:rStyle w:val="FontStyle18"/>
          <w:sz w:val="28"/>
          <w:szCs w:val="28"/>
        </w:rPr>
        <w:t>Обязанности председателя и секретаря на каждом заседании КТС выполняют поочередно представители сторон. Председателем и секретарем на одном заседании не могут быть представители одной стороны.</w:t>
      </w:r>
    </w:p>
    <w:p w:rsidR="007877C7" w:rsidRPr="00EE6ECA" w:rsidRDefault="007877C7" w:rsidP="007877C7">
      <w:pPr>
        <w:pStyle w:val="Style6"/>
        <w:spacing w:line="240" w:lineRule="auto"/>
        <w:ind w:firstLine="709"/>
        <w:rPr>
          <w:rStyle w:val="FontStyle18"/>
          <w:sz w:val="28"/>
          <w:szCs w:val="28"/>
        </w:rPr>
      </w:pPr>
      <w:r w:rsidRPr="00EE6ECA">
        <w:rPr>
          <w:rStyle w:val="FontStyle18"/>
          <w:sz w:val="28"/>
          <w:szCs w:val="28"/>
        </w:rPr>
        <w:t>9. В обязанности председателя и секретаря входит: подготовка дела к рассмотрению; проверка подведомственности спора КТС; сбор необходимых материалов; истребование от нанимателя необходимых для разрешения спора документов, расчетов и т.д.</w:t>
      </w:r>
    </w:p>
    <w:p w:rsidR="007877C7" w:rsidRPr="00EE6ECA" w:rsidRDefault="007877C7" w:rsidP="007877C7">
      <w:pPr>
        <w:pStyle w:val="Style6"/>
        <w:spacing w:line="240" w:lineRule="auto"/>
        <w:ind w:firstLine="709"/>
        <w:rPr>
          <w:rStyle w:val="FontStyle18"/>
          <w:sz w:val="28"/>
          <w:szCs w:val="28"/>
        </w:rPr>
      </w:pPr>
      <w:r w:rsidRPr="00EE6ECA">
        <w:rPr>
          <w:rStyle w:val="FontStyle18"/>
          <w:sz w:val="28"/>
          <w:szCs w:val="28"/>
        </w:rPr>
        <w:t>10. После подготовки дела к рассмотрению председатель КТС назначает день, время и место проведения заседания.</w:t>
      </w:r>
    </w:p>
    <w:p w:rsidR="007877C7" w:rsidRPr="00EE6ECA" w:rsidRDefault="007877C7" w:rsidP="007877C7">
      <w:pPr>
        <w:pStyle w:val="Style6"/>
        <w:spacing w:line="240" w:lineRule="auto"/>
        <w:ind w:firstLine="709"/>
        <w:rPr>
          <w:rStyle w:val="FontStyle18"/>
          <w:sz w:val="28"/>
          <w:szCs w:val="28"/>
        </w:rPr>
      </w:pPr>
      <w:r w:rsidRPr="00EE6ECA">
        <w:rPr>
          <w:rStyle w:val="FontStyle18"/>
          <w:sz w:val="28"/>
          <w:szCs w:val="28"/>
        </w:rPr>
        <w:t>1</w:t>
      </w:r>
      <w:r>
        <w:rPr>
          <w:rStyle w:val="FontStyle18"/>
          <w:sz w:val="28"/>
          <w:szCs w:val="28"/>
        </w:rPr>
        <w:t>1</w:t>
      </w:r>
      <w:r w:rsidRPr="00EE6ECA">
        <w:rPr>
          <w:rStyle w:val="FontStyle18"/>
          <w:sz w:val="28"/>
          <w:szCs w:val="28"/>
        </w:rPr>
        <w:t>. Работник, ответственный за организационно-техническое обеспечение деятельности КТС, вручает членам комиссии и заинтересованным лицам уведомления о времени и месте проведения заседания либо направляет их по почте заказным письмом с уведомлением.</w:t>
      </w:r>
    </w:p>
    <w:p w:rsidR="007877C7" w:rsidRPr="00EE6ECA" w:rsidRDefault="007877C7" w:rsidP="007877C7">
      <w:pPr>
        <w:pStyle w:val="Style8"/>
        <w:spacing w:line="240" w:lineRule="auto"/>
        <w:ind w:firstLine="709"/>
        <w:jc w:val="both"/>
        <w:rPr>
          <w:rStyle w:val="FontStyle18"/>
          <w:sz w:val="28"/>
          <w:szCs w:val="28"/>
        </w:rPr>
      </w:pPr>
      <w:r w:rsidRPr="00EE6ECA">
        <w:rPr>
          <w:rStyle w:val="FontStyle18"/>
          <w:sz w:val="28"/>
          <w:szCs w:val="28"/>
        </w:rPr>
        <w:t>1</w:t>
      </w:r>
      <w:r>
        <w:rPr>
          <w:rStyle w:val="FontStyle18"/>
          <w:sz w:val="28"/>
          <w:szCs w:val="28"/>
        </w:rPr>
        <w:t>2</w:t>
      </w:r>
      <w:r w:rsidRPr="00EE6ECA">
        <w:rPr>
          <w:rStyle w:val="FontStyle18"/>
          <w:sz w:val="28"/>
          <w:szCs w:val="28"/>
        </w:rPr>
        <w:t xml:space="preserve">. КТС является обязательным первичным органом по рассмотрению трудовых споров с участием работников - членов профсоюза, за исключением споров, для которых законодательством установлен иной порядок </w:t>
      </w:r>
      <w:r>
        <w:rPr>
          <w:rStyle w:val="FontStyle18"/>
          <w:sz w:val="28"/>
          <w:szCs w:val="28"/>
        </w:rPr>
        <w:t xml:space="preserve">рассмотрения </w:t>
      </w:r>
      <w:r w:rsidRPr="00880C5E">
        <w:rPr>
          <w:rStyle w:val="FontStyle18"/>
          <w:sz w:val="28"/>
          <w:szCs w:val="28"/>
        </w:rPr>
        <w:t>(ст. 241 ТК Республики Беларусь).</w:t>
      </w:r>
      <w:r w:rsidRPr="00EE6ECA">
        <w:rPr>
          <w:rStyle w:val="FontStyle18"/>
          <w:sz w:val="28"/>
          <w:szCs w:val="28"/>
        </w:rPr>
        <w:t xml:space="preserve">  Работники, не являющиеся членами профсоюза, имеют право по своему выбору обратиться в КТС либо в суд.</w:t>
      </w:r>
    </w:p>
    <w:p w:rsidR="007877C7" w:rsidRPr="00EE6ECA" w:rsidRDefault="007877C7" w:rsidP="007877C7">
      <w:pPr>
        <w:pStyle w:val="Style8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  <w:r w:rsidRPr="00EE6ECA">
        <w:rPr>
          <w:rStyle w:val="FontStyle18"/>
          <w:sz w:val="28"/>
          <w:szCs w:val="28"/>
        </w:rPr>
        <w:t>1</w:t>
      </w:r>
      <w:r>
        <w:rPr>
          <w:rStyle w:val="FontStyle18"/>
          <w:sz w:val="28"/>
          <w:szCs w:val="28"/>
        </w:rPr>
        <w:t>3</w:t>
      </w:r>
      <w:r w:rsidRPr="00EE6ECA">
        <w:rPr>
          <w:rStyle w:val="FontStyle18"/>
          <w:sz w:val="28"/>
          <w:szCs w:val="28"/>
        </w:rPr>
        <w:t xml:space="preserve">. Настоящее Положение </w:t>
      </w:r>
      <w:r w:rsidRPr="00EE6ECA">
        <w:rPr>
          <w:rStyle w:val="FontStyle17"/>
          <w:sz w:val="28"/>
          <w:szCs w:val="28"/>
        </w:rPr>
        <w:t xml:space="preserve">не </w:t>
      </w:r>
      <w:r w:rsidRPr="00EE6ECA">
        <w:rPr>
          <w:rStyle w:val="FontStyle18"/>
          <w:sz w:val="28"/>
          <w:szCs w:val="28"/>
        </w:rPr>
        <w:t>применяется при разрешении</w:t>
      </w:r>
      <w:r w:rsidRPr="00EE6ECA">
        <w:rPr>
          <w:rStyle w:val="FontStyle17"/>
          <w:sz w:val="28"/>
          <w:szCs w:val="28"/>
        </w:rPr>
        <w:t xml:space="preserve"> </w:t>
      </w:r>
      <w:r w:rsidRPr="00EE6ECA">
        <w:rPr>
          <w:rStyle w:val="FontStyle18"/>
          <w:sz w:val="28"/>
          <w:szCs w:val="28"/>
        </w:rPr>
        <w:t>коллективных трудовых споров, а именно</w:t>
      </w:r>
      <w:r w:rsidRPr="00EE6ECA">
        <w:rPr>
          <w:rStyle w:val="FontStyle17"/>
          <w:sz w:val="28"/>
          <w:szCs w:val="28"/>
        </w:rPr>
        <w:t xml:space="preserve"> разногласий </w:t>
      </w:r>
      <w:r w:rsidRPr="00EE6ECA">
        <w:rPr>
          <w:rStyle w:val="FontStyle18"/>
          <w:sz w:val="28"/>
          <w:szCs w:val="28"/>
        </w:rPr>
        <w:t xml:space="preserve">сторон коллективных трудовых отношений по поводу установления, изменения социально-экономических </w:t>
      </w:r>
      <w:r w:rsidRPr="00EE6ECA">
        <w:rPr>
          <w:rStyle w:val="FontStyle18"/>
          <w:sz w:val="28"/>
          <w:szCs w:val="28"/>
        </w:rPr>
        <w:lastRenderedPageBreak/>
        <w:t>условий труда и быта работников, заключения, изменения, дополнения, исполнения либо прекращения коллективного договора (соглашения).</w:t>
      </w:r>
    </w:p>
    <w:p w:rsidR="007877C7" w:rsidRPr="00EE6ECA" w:rsidRDefault="007877C7" w:rsidP="007877C7">
      <w:pPr>
        <w:pStyle w:val="Style6"/>
        <w:widowControl/>
        <w:spacing w:line="240" w:lineRule="auto"/>
        <w:ind w:firstLine="709"/>
        <w:rPr>
          <w:rStyle w:val="FontStyle18"/>
          <w:sz w:val="28"/>
          <w:szCs w:val="28"/>
        </w:rPr>
      </w:pPr>
      <w:r w:rsidRPr="00EE6ECA">
        <w:rPr>
          <w:rStyle w:val="FontStyle18"/>
          <w:sz w:val="28"/>
          <w:szCs w:val="28"/>
        </w:rPr>
        <w:t>1</w:t>
      </w:r>
      <w:r>
        <w:rPr>
          <w:rStyle w:val="FontStyle18"/>
          <w:sz w:val="28"/>
          <w:szCs w:val="28"/>
        </w:rPr>
        <w:t>4</w:t>
      </w:r>
      <w:r w:rsidRPr="00EE6ECA">
        <w:rPr>
          <w:rStyle w:val="FontStyle18"/>
          <w:sz w:val="28"/>
          <w:szCs w:val="28"/>
        </w:rPr>
        <w:t>. Вопросы, не предусмотренные настоящим Положением, регулируются законодательством о труде.</w:t>
      </w:r>
    </w:p>
    <w:p w:rsidR="007877C7" w:rsidRPr="00EE6ECA" w:rsidRDefault="007877C7" w:rsidP="007877C7">
      <w:pPr>
        <w:adjustRightInd w:val="0"/>
        <w:ind w:firstLine="709"/>
        <w:rPr>
          <w:sz w:val="28"/>
          <w:szCs w:val="28"/>
        </w:rPr>
      </w:pPr>
    </w:p>
    <w:p w:rsidR="007877C7" w:rsidRPr="00EE6ECA" w:rsidRDefault="007877C7" w:rsidP="007877C7">
      <w:pPr>
        <w:adjustRightInd w:val="0"/>
        <w:ind w:firstLine="709"/>
        <w:jc w:val="center"/>
        <w:outlineLvl w:val="1"/>
        <w:rPr>
          <w:sz w:val="28"/>
          <w:szCs w:val="28"/>
        </w:rPr>
      </w:pPr>
      <w:r w:rsidRPr="00EE6ECA">
        <w:rPr>
          <w:sz w:val="28"/>
          <w:szCs w:val="28"/>
        </w:rPr>
        <w:t>ГЛАВА 2</w:t>
      </w:r>
    </w:p>
    <w:p w:rsidR="007877C7" w:rsidRDefault="007877C7" w:rsidP="007877C7">
      <w:pPr>
        <w:adjustRightInd w:val="0"/>
        <w:ind w:firstLine="709"/>
        <w:jc w:val="center"/>
        <w:outlineLvl w:val="1"/>
        <w:rPr>
          <w:sz w:val="28"/>
          <w:szCs w:val="28"/>
        </w:rPr>
      </w:pPr>
      <w:r w:rsidRPr="00EE6ECA">
        <w:rPr>
          <w:sz w:val="28"/>
          <w:szCs w:val="28"/>
        </w:rPr>
        <w:t>КОМПЕТЕНЦИЯ КТС</w:t>
      </w:r>
    </w:p>
    <w:p w:rsidR="007877C7" w:rsidRPr="00EE6ECA" w:rsidRDefault="007877C7" w:rsidP="007877C7">
      <w:pPr>
        <w:adjustRightInd w:val="0"/>
        <w:ind w:firstLine="709"/>
        <w:jc w:val="center"/>
        <w:outlineLvl w:val="1"/>
        <w:rPr>
          <w:sz w:val="28"/>
          <w:szCs w:val="28"/>
        </w:rPr>
      </w:pPr>
    </w:p>
    <w:p w:rsidR="007877C7" w:rsidRPr="00EE6ECA" w:rsidRDefault="007877C7" w:rsidP="007877C7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E6E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E6ECA">
        <w:rPr>
          <w:rFonts w:ascii="Times New Roman" w:hAnsi="Times New Roman" w:cs="Times New Roman"/>
          <w:sz w:val="28"/>
          <w:szCs w:val="28"/>
        </w:rPr>
        <w:t xml:space="preserve">. Согласно статье 236 ТК Республики Беларусь КТС рассматривает трудовые споров работников – членов профсоюза, связанные с применением законодательства о труде, коллективного договора, соглашений и иных локальных правовых актов, трудовых договоров (контрактов), в том числе о (об): </w:t>
      </w:r>
    </w:p>
    <w:p w:rsidR="007877C7" w:rsidRPr="00EE6ECA" w:rsidRDefault="007877C7" w:rsidP="007877C7">
      <w:pPr>
        <w:adjustRightInd w:val="0"/>
        <w:ind w:firstLine="709"/>
        <w:outlineLvl w:val="1"/>
        <w:rPr>
          <w:sz w:val="28"/>
          <w:szCs w:val="28"/>
        </w:rPr>
      </w:pPr>
      <w:r w:rsidRPr="00EE6ECA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EE6ECA">
        <w:rPr>
          <w:sz w:val="28"/>
          <w:szCs w:val="28"/>
        </w:rPr>
        <w:t>.1. установленных расценках и нормах труда, а также условиях для их выполнения;</w:t>
      </w:r>
    </w:p>
    <w:p w:rsidR="007877C7" w:rsidRPr="00EE6ECA" w:rsidRDefault="007877C7" w:rsidP="007877C7">
      <w:pPr>
        <w:adjustRightInd w:val="0"/>
        <w:ind w:firstLine="709"/>
        <w:outlineLvl w:val="1"/>
        <w:rPr>
          <w:sz w:val="28"/>
          <w:szCs w:val="28"/>
        </w:rPr>
      </w:pPr>
      <w:r w:rsidRPr="00EE6ECA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EE6ECA">
        <w:rPr>
          <w:sz w:val="28"/>
          <w:szCs w:val="28"/>
        </w:rPr>
        <w:t>.2. переводе на другую работу и перемещении;</w:t>
      </w:r>
    </w:p>
    <w:p w:rsidR="007877C7" w:rsidRPr="00EE6ECA" w:rsidRDefault="007877C7" w:rsidP="007877C7">
      <w:pPr>
        <w:adjustRightInd w:val="0"/>
        <w:ind w:firstLine="709"/>
        <w:outlineLvl w:val="1"/>
        <w:rPr>
          <w:sz w:val="28"/>
          <w:szCs w:val="28"/>
        </w:rPr>
      </w:pPr>
      <w:r w:rsidRPr="00EE6ECA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EE6ECA">
        <w:rPr>
          <w:sz w:val="28"/>
          <w:szCs w:val="28"/>
        </w:rPr>
        <w:t>.3. оплате труда, в том числе при невыполнении норм труда, простое и браке, совмещении профессий (должностей) и заместительстве, за работу в сверхурочное и ночное время;</w:t>
      </w:r>
    </w:p>
    <w:p w:rsidR="007877C7" w:rsidRPr="00EE6ECA" w:rsidRDefault="007877C7" w:rsidP="007877C7">
      <w:pPr>
        <w:adjustRightInd w:val="0"/>
        <w:ind w:firstLine="709"/>
        <w:outlineLvl w:val="1"/>
        <w:rPr>
          <w:sz w:val="28"/>
          <w:szCs w:val="28"/>
        </w:rPr>
      </w:pPr>
      <w:r w:rsidRPr="00EE6ECA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EE6ECA">
        <w:rPr>
          <w:sz w:val="28"/>
          <w:szCs w:val="28"/>
        </w:rPr>
        <w:t>.4. праве на получение и размере причитающихся работнику премий и вознаграждений, предусмотренных действующей у нанимателя системой оплаты труда;</w:t>
      </w:r>
    </w:p>
    <w:p w:rsidR="007877C7" w:rsidRPr="00EE6ECA" w:rsidRDefault="007877C7" w:rsidP="007877C7">
      <w:pPr>
        <w:adjustRightInd w:val="0"/>
        <w:ind w:firstLine="709"/>
        <w:outlineLvl w:val="1"/>
        <w:rPr>
          <w:sz w:val="28"/>
          <w:szCs w:val="28"/>
        </w:rPr>
      </w:pPr>
      <w:r w:rsidRPr="00EE6ECA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EE6ECA">
        <w:rPr>
          <w:sz w:val="28"/>
          <w:szCs w:val="28"/>
        </w:rPr>
        <w:t>.5. выплате компенсаций и предоставлении гарантий;</w:t>
      </w:r>
    </w:p>
    <w:p w:rsidR="007877C7" w:rsidRPr="00EE6ECA" w:rsidRDefault="007877C7" w:rsidP="007877C7">
      <w:pPr>
        <w:adjustRightInd w:val="0"/>
        <w:ind w:firstLine="709"/>
        <w:outlineLvl w:val="1"/>
        <w:rPr>
          <w:sz w:val="28"/>
          <w:szCs w:val="28"/>
        </w:rPr>
      </w:pPr>
      <w:r w:rsidRPr="00EE6ECA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EE6ECA">
        <w:rPr>
          <w:sz w:val="28"/>
          <w:szCs w:val="28"/>
        </w:rPr>
        <w:t>.6. возврате денежных сумм, удержанных из заработной платы работника;</w:t>
      </w:r>
    </w:p>
    <w:p w:rsidR="007877C7" w:rsidRPr="00EE6ECA" w:rsidRDefault="007877C7" w:rsidP="007877C7">
      <w:pPr>
        <w:adjustRightInd w:val="0"/>
        <w:ind w:firstLine="709"/>
        <w:outlineLvl w:val="1"/>
        <w:rPr>
          <w:sz w:val="28"/>
          <w:szCs w:val="28"/>
        </w:rPr>
      </w:pPr>
      <w:r w:rsidRPr="00EE6ECA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EE6ECA">
        <w:rPr>
          <w:sz w:val="28"/>
          <w:szCs w:val="28"/>
        </w:rPr>
        <w:t>.7. предоставлении отпусков;</w:t>
      </w:r>
    </w:p>
    <w:p w:rsidR="007877C7" w:rsidRPr="00EE6ECA" w:rsidRDefault="007877C7" w:rsidP="007877C7">
      <w:pPr>
        <w:adjustRightInd w:val="0"/>
        <w:ind w:firstLine="709"/>
        <w:outlineLvl w:val="1"/>
        <w:rPr>
          <w:sz w:val="28"/>
          <w:szCs w:val="28"/>
        </w:rPr>
      </w:pPr>
      <w:r w:rsidRPr="00EE6ECA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EE6ECA">
        <w:rPr>
          <w:sz w:val="28"/>
          <w:szCs w:val="28"/>
        </w:rPr>
        <w:t>.8. выдаче специальной одежды, специальной обуви, средств индивидуальной защиты, лечебно-профилактического питания;</w:t>
      </w:r>
    </w:p>
    <w:p w:rsidR="007877C7" w:rsidRPr="00EE6ECA" w:rsidRDefault="007877C7" w:rsidP="007877C7">
      <w:pPr>
        <w:adjustRightInd w:val="0"/>
        <w:ind w:firstLine="709"/>
        <w:outlineLvl w:val="1"/>
        <w:rPr>
          <w:sz w:val="28"/>
          <w:szCs w:val="28"/>
        </w:rPr>
      </w:pPr>
      <w:r w:rsidRPr="00EE6ECA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EE6ECA">
        <w:rPr>
          <w:sz w:val="28"/>
          <w:szCs w:val="28"/>
        </w:rPr>
        <w:t>.9. применении мер дисциплинарного взыскания.</w:t>
      </w:r>
    </w:p>
    <w:p w:rsidR="007877C7" w:rsidRPr="00EE6ECA" w:rsidRDefault="007877C7" w:rsidP="007877C7">
      <w:pPr>
        <w:adjustRightInd w:val="0"/>
        <w:ind w:firstLine="709"/>
        <w:outlineLvl w:val="1"/>
        <w:rPr>
          <w:sz w:val="28"/>
          <w:szCs w:val="28"/>
        </w:rPr>
      </w:pPr>
      <w:r w:rsidRPr="00EE6ECA">
        <w:rPr>
          <w:sz w:val="28"/>
          <w:szCs w:val="28"/>
        </w:rPr>
        <w:t xml:space="preserve">Указанный перечень вопросов не является исчерпывающим, КТС может рассматривать также споры о: </w:t>
      </w:r>
    </w:p>
    <w:p w:rsidR="007877C7" w:rsidRPr="00EE6ECA" w:rsidRDefault="007877C7" w:rsidP="007877C7">
      <w:pPr>
        <w:adjustRightInd w:val="0"/>
        <w:ind w:firstLine="709"/>
        <w:outlineLvl w:val="1"/>
        <w:rPr>
          <w:sz w:val="28"/>
          <w:szCs w:val="28"/>
        </w:rPr>
      </w:pPr>
      <w:r w:rsidRPr="00EE6ECA">
        <w:rPr>
          <w:sz w:val="28"/>
          <w:szCs w:val="28"/>
        </w:rPr>
        <w:t xml:space="preserve">переводе на другую работу и выплате среднего заработка за время вынужденного прогула или разницы в заработке за время выполнения нижеоплачиваемой работы в связи с незаконным переводом; </w:t>
      </w:r>
    </w:p>
    <w:p w:rsidR="007877C7" w:rsidRPr="00EE6ECA" w:rsidRDefault="007877C7" w:rsidP="007877C7">
      <w:pPr>
        <w:adjustRightInd w:val="0"/>
        <w:ind w:firstLine="709"/>
        <w:outlineLvl w:val="1"/>
        <w:rPr>
          <w:sz w:val="28"/>
          <w:szCs w:val="28"/>
        </w:rPr>
      </w:pPr>
      <w:r w:rsidRPr="00EE6ECA">
        <w:rPr>
          <w:sz w:val="28"/>
          <w:szCs w:val="28"/>
        </w:rPr>
        <w:t xml:space="preserve">взыскании заработной платы, включая надбавки, предусмотренные системой оплаты труда; </w:t>
      </w:r>
    </w:p>
    <w:p w:rsidR="007877C7" w:rsidRPr="00EE6ECA" w:rsidRDefault="007877C7" w:rsidP="007877C7">
      <w:pPr>
        <w:adjustRightInd w:val="0"/>
        <w:ind w:firstLine="709"/>
        <w:outlineLvl w:val="1"/>
        <w:rPr>
          <w:sz w:val="28"/>
          <w:szCs w:val="28"/>
        </w:rPr>
      </w:pPr>
      <w:r w:rsidRPr="00EE6ECA">
        <w:rPr>
          <w:sz w:val="28"/>
          <w:szCs w:val="28"/>
        </w:rPr>
        <w:t xml:space="preserve">размере заработка, начисленного с учетом коэффициента трудового участия;  </w:t>
      </w:r>
    </w:p>
    <w:p w:rsidR="007877C7" w:rsidRPr="00EE6ECA" w:rsidRDefault="007877C7" w:rsidP="007877C7">
      <w:pPr>
        <w:adjustRightInd w:val="0"/>
        <w:ind w:firstLine="709"/>
        <w:outlineLvl w:val="1"/>
        <w:rPr>
          <w:sz w:val="28"/>
          <w:szCs w:val="28"/>
        </w:rPr>
      </w:pPr>
      <w:r w:rsidRPr="00EE6ECA">
        <w:rPr>
          <w:sz w:val="28"/>
          <w:szCs w:val="28"/>
        </w:rPr>
        <w:t xml:space="preserve">неправильных или неточных записях в трудовой книжке сведений о заключении, изменении или прекращении трудового договора, если эти записи не соответствуют приказу (распоряжению) руководителя или другим документам; </w:t>
      </w:r>
    </w:p>
    <w:p w:rsidR="007877C7" w:rsidRPr="00EE6ECA" w:rsidRDefault="007877C7" w:rsidP="007877C7">
      <w:pPr>
        <w:adjustRightInd w:val="0"/>
        <w:ind w:firstLine="709"/>
        <w:outlineLvl w:val="1"/>
        <w:rPr>
          <w:sz w:val="28"/>
          <w:szCs w:val="28"/>
        </w:rPr>
      </w:pPr>
      <w:r w:rsidRPr="00EE6ECA">
        <w:rPr>
          <w:sz w:val="28"/>
          <w:szCs w:val="28"/>
        </w:rPr>
        <w:t xml:space="preserve">выплате выходного пособия, денежной компенсации за неиспользованный трудовой отпуск и другие споры. </w:t>
      </w:r>
    </w:p>
    <w:p w:rsidR="007877C7" w:rsidRPr="00EE6ECA" w:rsidRDefault="007877C7" w:rsidP="007877C7">
      <w:pPr>
        <w:adjustRightInd w:val="0"/>
        <w:ind w:firstLine="709"/>
        <w:outlineLvl w:val="1"/>
        <w:rPr>
          <w:sz w:val="28"/>
          <w:szCs w:val="28"/>
        </w:rPr>
      </w:pPr>
      <w:r w:rsidRPr="00EE6ECA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6</w:t>
      </w:r>
      <w:r w:rsidRPr="00EE6ECA">
        <w:rPr>
          <w:sz w:val="28"/>
          <w:szCs w:val="28"/>
        </w:rPr>
        <w:t>. В КТС созданных в подразделениях организации не подлежат рассмотрению трудовые споры по вопросам перевода и перемещения на работу вне данного подразделения. Споры по этим вопросам рассматриваются комиссией организации.</w:t>
      </w:r>
    </w:p>
    <w:p w:rsidR="007877C7" w:rsidRPr="00EE6ECA" w:rsidRDefault="007877C7" w:rsidP="007877C7">
      <w:pPr>
        <w:adjustRightInd w:val="0"/>
        <w:ind w:firstLine="709"/>
        <w:outlineLvl w:val="1"/>
        <w:rPr>
          <w:sz w:val="28"/>
          <w:szCs w:val="28"/>
        </w:rPr>
      </w:pPr>
      <w:r w:rsidRPr="00EE6ECA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EE6ECA">
        <w:rPr>
          <w:sz w:val="28"/>
          <w:szCs w:val="28"/>
        </w:rPr>
        <w:t>. Не рассматривает КТС трудовые споры по заявлениям работников указанным в части 2 статьи 241 ТК Республики Беларусь, об отказе в заключении трудового договора с работниками, указанными в части 3 статьи 241 ТК Республики Беларусь, иные споры, когда на основании действующего законодательства установлен другой порядок их   рассмотрения.</w:t>
      </w:r>
    </w:p>
    <w:p w:rsidR="007877C7" w:rsidRPr="00EE6ECA" w:rsidRDefault="007877C7" w:rsidP="007877C7">
      <w:pPr>
        <w:adjustRightInd w:val="0"/>
        <w:ind w:firstLine="709"/>
        <w:outlineLvl w:val="1"/>
        <w:rPr>
          <w:sz w:val="28"/>
          <w:szCs w:val="28"/>
        </w:rPr>
      </w:pPr>
      <w:r w:rsidRPr="00EE6ECA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EE6ECA">
        <w:rPr>
          <w:sz w:val="28"/>
          <w:szCs w:val="28"/>
        </w:rPr>
        <w:t>. В КТС не могут разрешаться неурегулированные разногласия сторон коллективных трудовых отношений по поводу установления, изменения социально-экономических условий труда и быта работников, заключения, изменения, дополнения, исполнения либо прекращения коллективных договоров, соглашений. Данные вопросы относятся к понятию коллективного трудового спора (статья 377 ТК РБ).</w:t>
      </w:r>
    </w:p>
    <w:p w:rsidR="007877C7" w:rsidRDefault="007877C7" w:rsidP="007877C7">
      <w:pPr>
        <w:adjustRightInd w:val="0"/>
        <w:ind w:firstLine="709"/>
        <w:jc w:val="center"/>
        <w:outlineLvl w:val="1"/>
        <w:rPr>
          <w:sz w:val="26"/>
          <w:szCs w:val="26"/>
        </w:rPr>
      </w:pPr>
    </w:p>
    <w:p w:rsidR="007877C7" w:rsidRPr="00031F91" w:rsidRDefault="007877C7" w:rsidP="007877C7">
      <w:pPr>
        <w:adjustRightInd w:val="0"/>
        <w:ind w:firstLine="709"/>
        <w:jc w:val="center"/>
        <w:outlineLvl w:val="1"/>
        <w:rPr>
          <w:sz w:val="26"/>
          <w:szCs w:val="26"/>
        </w:rPr>
      </w:pPr>
      <w:r w:rsidRPr="00031F91">
        <w:rPr>
          <w:sz w:val="26"/>
          <w:szCs w:val="26"/>
        </w:rPr>
        <w:t xml:space="preserve">ГЛАВА </w:t>
      </w:r>
      <w:r>
        <w:rPr>
          <w:sz w:val="26"/>
          <w:szCs w:val="26"/>
        </w:rPr>
        <w:t>3</w:t>
      </w:r>
    </w:p>
    <w:p w:rsidR="007877C7" w:rsidRDefault="007877C7" w:rsidP="007877C7">
      <w:pPr>
        <w:adjustRightInd w:val="0"/>
        <w:ind w:firstLine="709"/>
        <w:jc w:val="center"/>
        <w:outlineLvl w:val="1"/>
        <w:rPr>
          <w:sz w:val="26"/>
          <w:szCs w:val="26"/>
        </w:rPr>
      </w:pPr>
      <w:r w:rsidRPr="00031F91">
        <w:rPr>
          <w:sz w:val="26"/>
          <w:szCs w:val="26"/>
        </w:rPr>
        <w:t>ПОРЯДОК РАБОТЫ КТС</w:t>
      </w:r>
    </w:p>
    <w:p w:rsidR="007877C7" w:rsidRDefault="007877C7" w:rsidP="007877C7">
      <w:pPr>
        <w:adjustRightInd w:val="0"/>
        <w:ind w:firstLine="709"/>
        <w:jc w:val="center"/>
        <w:outlineLvl w:val="1"/>
        <w:rPr>
          <w:sz w:val="26"/>
          <w:szCs w:val="26"/>
        </w:rPr>
      </w:pPr>
    </w:p>
    <w:p w:rsidR="007877C7" w:rsidRDefault="007877C7" w:rsidP="007877C7">
      <w:pPr>
        <w:adjustRightInd w:val="0"/>
        <w:ind w:firstLine="709"/>
        <w:outlineLvl w:val="1"/>
        <w:rPr>
          <w:sz w:val="26"/>
          <w:szCs w:val="26"/>
        </w:rPr>
      </w:pPr>
      <w:r w:rsidRPr="00031F91">
        <w:rPr>
          <w:sz w:val="26"/>
          <w:szCs w:val="26"/>
        </w:rPr>
        <w:t>1</w:t>
      </w:r>
      <w:r>
        <w:rPr>
          <w:sz w:val="26"/>
          <w:szCs w:val="26"/>
        </w:rPr>
        <w:t>9</w:t>
      </w:r>
      <w:r w:rsidRPr="00031F91">
        <w:rPr>
          <w:sz w:val="26"/>
          <w:szCs w:val="26"/>
        </w:rPr>
        <w:t xml:space="preserve">. </w:t>
      </w:r>
      <w:r w:rsidRPr="00694C70">
        <w:rPr>
          <w:sz w:val="26"/>
          <w:szCs w:val="26"/>
        </w:rPr>
        <w:t>Право на обращение в КТС имеют работники, состоящие в трудовых отношениях с нанимателем, а также уволенные работники и лица, которым отказано в заключении трудового договора</w:t>
      </w:r>
      <w:r>
        <w:rPr>
          <w:sz w:val="26"/>
          <w:szCs w:val="26"/>
        </w:rPr>
        <w:t xml:space="preserve"> (контракта)</w:t>
      </w:r>
      <w:r w:rsidRPr="00694C70">
        <w:rPr>
          <w:sz w:val="26"/>
          <w:szCs w:val="26"/>
        </w:rPr>
        <w:t>.</w:t>
      </w:r>
    </w:p>
    <w:p w:rsidR="007877C7" w:rsidRPr="00031F91" w:rsidRDefault="007877C7" w:rsidP="007877C7">
      <w:pPr>
        <w:adjustRightInd w:val="0"/>
        <w:ind w:firstLine="709"/>
        <w:outlineLvl w:val="1"/>
        <w:rPr>
          <w:sz w:val="26"/>
          <w:szCs w:val="26"/>
        </w:rPr>
      </w:pPr>
      <w:r>
        <w:rPr>
          <w:sz w:val="26"/>
          <w:szCs w:val="26"/>
        </w:rPr>
        <w:t>20</w:t>
      </w:r>
      <w:r w:rsidRPr="00031F91">
        <w:rPr>
          <w:sz w:val="26"/>
          <w:szCs w:val="26"/>
        </w:rPr>
        <w:t>. Прием заявлений, поступающих в комиссию, производится нанимателем, за счет и на бланках нанимателя ведется также переписка с гражданами и организациями от имени комиссии по трудовым спорам (направление вызовов, дача ответов и т.п.). Все расходы по работе комиссии несет наниматель.</w:t>
      </w:r>
    </w:p>
    <w:p w:rsidR="007877C7" w:rsidRPr="00031F91" w:rsidRDefault="007877C7" w:rsidP="007877C7">
      <w:pPr>
        <w:adjustRightInd w:val="0"/>
        <w:ind w:firstLine="709"/>
        <w:outlineLvl w:val="1"/>
        <w:rPr>
          <w:sz w:val="26"/>
          <w:szCs w:val="26"/>
        </w:rPr>
      </w:pPr>
      <w:r>
        <w:rPr>
          <w:sz w:val="26"/>
          <w:szCs w:val="26"/>
        </w:rPr>
        <w:t>21</w:t>
      </w:r>
      <w:r w:rsidRPr="00031F91">
        <w:rPr>
          <w:sz w:val="26"/>
          <w:szCs w:val="26"/>
        </w:rPr>
        <w:t>. Рабочие и служащие могут обращаться в комиссию по трудовым спорам в трехмесячный срок со дня, когда они узнали или должны были узнать о нарушении своего права.</w:t>
      </w:r>
    </w:p>
    <w:p w:rsidR="007877C7" w:rsidRDefault="007877C7" w:rsidP="007877C7">
      <w:pPr>
        <w:adjustRightInd w:val="0"/>
        <w:ind w:firstLine="709"/>
        <w:outlineLvl w:val="1"/>
        <w:rPr>
          <w:sz w:val="26"/>
          <w:szCs w:val="26"/>
        </w:rPr>
      </w:pPr>
      <w:r w:rsidRPr="00031F91">
        <w:rPr>
          <w:sz w:val="26"/>
          <w:szCs w:val="26"/>
        </w:rPr>
        <w:t xml:space="preserve">При пропуске по уважительным причинам установленного срока </w:t>
      </w:r>
      <w:r>
        <w:rPr>
          <w:sz w:val="26"/>
          <w:szCs w:val="26"/>
        </w:rPr>
        <w:t>КТС</w:t>
      </w:r>
      <w:r w:rsidRPr="00031F91">
        <w:rPr>
          <w:sz w:val="26"/>
          <w:szCs w:val="26"/>
        </w:rPr>
        <w:t xml:space="preserve"> может его восстановить</w:t>
      </w:r>
      <w:r>
        <w:rPr>
          <w:sz w:val="26"/>
          <w:szCs w:val="26"/>
        </w:rPr>
        <w:t xml:space="preserve"> и рассмотреть трудовой спор по существу</w:t>
      </w:r>
      <w:r w:rsidRPr="00031F91">
        <w:rPr>
          <w:sz w:val="26"/>
          <w:szCs w:val="26"/>
        </w:rPr>
        <w:t>.</w:t>
      </w:r>
    </w:p>
    <w:p w:rsidR="007877C7" w:rsidRDefault="007877C7" w:rsidP="007877C7">
      <w:pPr>
        <w:adjustRightInd w:val="0"/>
        <w:ind w:firstLine="709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В случае отказа </w:t>
      </w:r>
      <w:r w:rsidRPr="00694C70">
        <w:rPr>
          <w:sz w:val="26"/>
          <w:szCs w:val="26"/>
        </w:rPr>
        <w:t>КТС</w:t>
      </w:r>
      <w:r>
        <w:rPr>
          <w:sz w:val="26"/>
          <w:szCs w:val="26"/>
        </w:rPr>
        <w:t xml:space="preserve"> в удовлетворении требования в связи с пропуском срока на обращение за разрешением спора работник в праве обратиться за решением трудового спора в суд.</w:t>
      </w:r>
    </w:p>
    <w:p w:rsidR="007877C7" w:rsidRPr="009C7824" w:rsidRDefault="007877C7" w:rsidP="007877C7">
      <w:pPr>
        <w:adjustRightInd w:val="0"/>
        <w:ind w:firstLine="709"/>
        <w:outlineLvl w:val="1"/>
        <w:rPr>
          <w:sz w:val="26"/>
          <w:szCs w:val="26"/>
        </w:rPr>
      </w:pPr>
      <w:r>
        <w:rPr>
          <w:sz w:val="26"/>
          <w:szCs w:val="26"/>
        </w:rPr>
        <w:t>22. О</w:t>
      </w:r>
      <w:r w:rsidRPr="009C7824">
        <w:rPr>
          <w:sz w:val="26"/>
          <w:szCs w:val="26"/>
        </w:rPr>
        <w:t xml:space="preserve">бращаются в КТС </w:t>
      </w:r>
      <w:r>
        <w:rPr>
          <w:sz w:val="26"/>
          <w:szCs w:val="26"/>
        </w:rPr>
        <w:t>р</w:t>
      </w:r>
      <w:r w:rsidRPr="009C7824">
        <w:rPr>
          <w:sz w:val="26"/>
          <w:szCs w:val="26"/>
        </w:rPr>
        <w:t>аботники лично либо по почте путем подачи письменного заявления.</w:t>
      </w:r>
    </w:p>
    <w:p w:rsidR="007877C7" w:rsidRPr="009C7824" w:rsidRDefault="007877C7" w:rsidP="007877C7">
      <w:pPr>
        <w:adjustRightInd w:val="0"/>
        <w:ind w:firstLine="709"/>
        <w:outlineLvl w:val="1"/>
        <w:rPr>
          <w:sz w:val="26"/>
          <w:szCs w:val="26"/>
        </w:rPr>
      </w:pPr>
      <w:r>
        <w:rPr>
          <w:sz w:val="26"/>
          <w:szCs w:val="26"/>
        </w:rPr>
        <w:t>23</w:t>
      </w:r>
      <w:r w:rsidRPr="009C7824">
        <w:rPr>
          <w:sz w:val="26"/>
          <w:szCs w:val="26"/>
        </w:rPr>
        <w:t>. В заявлении работника должно быть указано:</w:t>
      </w:r>
      <w:r>
        <w:rPr>
          <w:sz w:val="26"/>
          <w:szCs w:val="26"/>
        </w:rPr>
        <w:t xml:space="preserve"> </w:t>
      </w:r>
      <w:r w:rsidRPr="009C7824">
        <w:rPr>
          <w:sz w:val="26"/>
          <w:szCs w:val="26"/>
        </w:rPr>
        <w:t>наименование нанимателя;</w:t>
      </w:r>
    </w:p>
    <w:p w:rsidR="007877C7" w:rsidRDefault="007877C7" w:rsidP="007877C7">
      <w:pPr>
        <w:adjustRightInd w:val="0"/>
        <w:outlineLvl w:val="1"/>
        <w:rPr>
          <w:sz w:val="26"/>
          <w:szCs w:val="26"/>
        </w:rPr>
      </w:pPr>
      <w:r w:rsidRPr="009C7824">
        <w:rPr>
          <w:sz w:val="26"/>
          <w:szCs w:val="26"/>
        </w:rPr>
        <w:t>фамилия, собственное имя, отчество, место жительства заявителя;</w:t>
      </w:r>
      <w:r>
        <w:rPr>
          <w:sz w:val="26"/>
          <w:szCs w:val="26"/>
        </w:rPr>
        <w:t xml:space="preserve"> </w:t>
      </w:r>
      <w:r w:rsidRPr="009C7824">
        <w:rPr>
          <w:sz w:val="26"/>
          <w:szCs w:val="26"/>
        </w:rPr>
        <w:t>требования заявителя;</w:t>
      </w:r>
      <w:r>
        <w:rPr>
          <w:sz w:val="26"/>
          <w:szCs w:val="26"/>
        </w:rPr>
        <w:t xml:space="preserve"> </w:t>
      </w:r>
      <w:r w:rsidRPr="009C7824">
        <w:rPr>
          <w:sz w:val="26"/>
          <w:szCs w:val="26"/>
        </w:rPr>
        <w:t>факты, которыми заявитель обосновывает свои требования;</w:t>
      </w:r>
      <w:r>
        <w:rPr>
          <w:sz w:val="26"/>
          <w:szCs w:val="26"/>
        </w:rPr>
        <w:t xml:space="preserve"> </w:t>
      </w:r>
      <w:r w:rsidRPr="009C7824">
        <w:rPr>
          <w:sz w:val="26"/>
          <w:szCs w:val="26"/>
        </w:rPr>
        <w:t>другие данные, необходимые для рассмотрения трудового спора.</w:t>
      </w:r>
    </w:p>
    <w:p w:rsidR="007877C7" w:rsidRDefault="007877C7" w:rsidP="007877C7">
      <w:pPr>
        <w:adjustRightInd w:val="0"/>
        <w:outlineLvl w:val="1"/>
        <w:rPr>
          <w:sz w:val="26"/>
          <w:szCs w:val="26"/>
        </w:rPr>
      </w:pPr>
      <w:r>
        <w:rPr>
          <w:sz w:val="26"/>
          <w:szCs w:val="26"/>
        </w:rPr>
        <w:tab/>
        <w:t>24. Заявление работника подлежит обязательной регистрации в журнале, которую осуществляет работник, ответственный за организационно - техническое обеспечение деятельности КТС.</w:t>
      </w:r>
    </w:p>
    <w:p w:rsidR="007877C7" w:rsidRPr="00031F91" w:rsidRDefault="007877C7" w:rsidP="007877C7">
      <w:pPr>
        <w:adjustRightInd w:val="0"/>
        <w:ind w:firstLine="709"/>
        <w:outlineLvl w:val="1"/>
        <w:rPr>
          <w:sz w:val="26"/>
          <w:szCs w:val="26"/>
        </w:rPr>
      </w:pPr>
      <w:r>
        <w:rPr>
          <w:sz w:val="26"/>
          <w:szCs w:val="26"/>
        </w:rPr>
        <w:t>25</w:t>
      </w:r>
      <w:r w:rsidRPr="00031F91">
        <w:rPr>
          <w:sz w:val="26"/>
          <w:szCs w:val="26"/>
        </w:rPr>
        <w:t xml:space="preserve">. Работник, по заявлению которого рассматривается трудовой спор, должен быть приглашен на заседание комиссии не позднее, чем за </w:t>
      </w:r>
      <w:r>
        <w:rPr>
          <w:sz w:val="26"/>
          <w:szCs w:val="26"/>
        </w:rPr>
        <w:t>два</w:t>
      </w:r>
      <w:r w:rsidRPr="00031F91">
        <w:rPr>
          <w:sz w:val="26"/>
          <w:szCs w:val="26"/>
        </w:rPr>
        <w:t xml:space="preserve"> дня.</w:t>
      </w:r>
    </w:p>
    <w:p w:rsidR="007877C7" w:rsidRPr="00031F91" w:rsidRDefault="007877C7" w:rsidP="007877C7">
      <w:pPr>
        <w:adjustRightInd w:val="0"/>
        <w:ind w:firstLine="709"/>
        <w:outlineLvl w:val="1"/>
        <w:rPr>
          <w:sz w:val="26"/>
          <w:szCs w:val="26"/>
        </w:rPr>
      </w:pPr>
      <w:r>
        <w:rPr>
          <w:sz w:val="26"/>
          <w:szCs w:val="26"/>
        </w:rPr>
        <w:t>26.</w:t>
      </w:r>
      <w:r w:rsidRPr="00031F91">
        <w:rPr>
          <w:sz w:val="26"/>
          <w:szCs w:val="26"/>
        </w:rPr>
        <w:t xml:space="preserve"> Заседания комиссии по трудовым спорам проводятся в такое время, чтобы члены комиссии, заинтересованный работник, а также свидетели могли присутствовать на заседании в удобное для них время.</w:t>
      </w:r>
    </w:p>
    <w:p w:rsidR="007877C7" w:rsidRPr="00031F91" w:rsidRDefault="007877C7" w:rsidP="007877C7">
      <w:pPr>
        <w:adjustRightInd w:val="0"/>
        <w:ind w:firstLine="709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>27</w:t>
      </w:r>
      <w:r w:rsidRPr="00031F91">
        <w:rPr>
          <w:sz w:val="26"/>
          <w:szCs w:val="26"/>
        </w:rPr>
        <w:t xml:space="preserve">. Все споры должны рассматриваться комиссией по трудовым спорам в присутствии работника, подавшего заявление. </w:t>
      </w:r>
      <w:r>
        <w:rPr>
          <w:sz w:val="26"/>
          <w:szCs w:val="26"/>
        </w:rPr>
        <w:t>Р</w:t>
      </w:r>
      <w:r w:rsidRPr="00031F91">
        <w:rPr>
          <w:sz w:val="26"/>
          <w:szCs w:val="26"/>
        </w:rPr>
        <w:t xml:space="preserve">ассмотрение спора </w:t>
      </w:r>
      <w:r>
        <w:rPr>
          <w:sz w:val="26"/>
          <w:szCs w:val="26"/>
        </w:rPr>
        <w:t xml:space="preserve">в отсутствии работника </w:t>
      </w:r>
      <w:r w:rsidRPr="00031F91">
        <w:rPr>
          <w:sz w:val="26"/>
          <w:szCs w:val="26"/>
        </w:rPr>
        <w:t xml:space="preserve">допускается </w:t>
      </w:r>
      <w:r>
        <w:rPr>
          <w:sz w:val="26"/>
          <w:szCs w:val="26"/>
        </w:rPr>
        <w:t>только</w:t>
      </w:r>
      <w:r w:rsidRPr="00031F91">
        <w:rPr>
          <w:sz w:val="26"/>
          <w:szCs w:val="26"/>
        </w:rPr>
        <w:t xml:space="preserve"> по </w:t>
      </w:r>
      <w:r>
        <w:rPr>
          <w:sz w:val="26"/>
          <w:szCs w:val="26"/>
        </w:rPr>
        <w:t xml:space="preserve">его </w:t>
      </w:r>
      <w:r w:rsidRPr="00031F91">
        <w:rPr>
          <w:sz w:val="26"/>
          <w:szCs w:val="26"/>
        </w:rPr>
        <w:t>письменному заявлению.</w:t>
      </w:r>
    </w:p>
    <w:p w:rsidR="007877C7" w:rsidRPr="00031F91" w:rsidRDefault="007877C7" w:rsidP="007877C7">
      <w:pPr>
        <w:adjustRightInd w:val="0"/>
        <w:ind w:firstLine="709"/>
        <w:outlineLvl w:val="1"/>
        <w:rPr>
          <w:sz w:val="26"/>
          <w:szCs w:val="26"/>
        </w:rPr>
      </w:pPr>
      <w:r w:rsidRPr="00031F91">
        <w:rPr>
          <w:sz w:val="26"/>
          <w:szCs w:val="26"/>
        </w:rPr>
        <w:t>При неявке работника на заседание комиссии рассмотрение его заявления откладывается до следующего заседания. При вторичной неявке работника без уважительных причин комиссия может вынести решение о снятии данного заявления с рассмотрения, что не лишает работника права подать заявление вновь.</w:t>
      </w:r>
    </w:p>
    <w:p w:rsidR="007877C7" w:rsidRDefault="007877C7" w:rsidP="007877C7">
      <w:pPr>
        <w:adjustRightInd w:val="0"/>
        <w:ind w:firstLine="709"/>
        <w:outlineLvl w:val="1"/>
        <w:rPr>
          <w:sz w:val="26"/>
          <w:szCs w:val="26"/>
        </w:rPr>
      </w:pPr>
      <w:r w:rsidRPr="00031F91">
        <w:rPr>
          <w:sz w:val="26"/>
          <w:szCs w:val="26"/>
        </w:rPr>
        <w:t>2</w:t>
      </w:r>
      <w:r>
        <w:rPr>
          <w:sz w:val="26"/>
          <w:szCs w:val="26"/>
        </w:rPr>
        <w:t>8</w:t>
      </w:r>
      <w:r w:rsidRPr="00031F91">
        <w:rPr>
          <w:sz w:val="26"/>
          <w:szCs w:val="26"/>
        </w:rPr>
        <w:t xml:space="preserve">. </w:t>
      </w:r>
      <w:r>
        <w:rPr>
          <w:sz w:val="26"/>
          <w:szCs w:val="26"/>
        </w:rPr>
        <w:t>КТС</w:t>
      </w:r>
      <w:r w:rsidRPr="00031F91">
        <w:rPr>
          <w:sz w:val="26"/>
          <w:szCs w:val="26"/>
        </w:rPr>
        <w:t xml:space="preserve"> имеет право вызывать на заседание свидетелей, </w:t>
      </w:r>
      <w:r>
        <w:rPr>
          <w:sz w:val="26"/>
          <w:szCs w:val="26"/>
        </w:rPr>
        <w:t>приглашать специалистов, представителей профсоюзов (иных представителей работников) и других общественных объединений. По требованию КТС наниматель обязан предоставлять необходимые расчеты и документы, необходимые для рассмотрения спора, в течении одного рабочего дня после получения запроса КТС.</w:t>
      </w:r>
    </w:p>
    <w:p w:rsidR="007877C7" w:rsidRPr="00031F91" w:rsidRDefault="007877C7" w:rsidP="007877C7">
      <w:pPr>
        <w:adjustRightInd w:val="0"/>
        <w:ind w:firstLine="709"/>
        <w:outlineLvl w:val="1"/>
        <w:rPr>
          <w:sz w:val="26"/>
          <w:szCs w:val="26"/>
        </w:rPr>
      </w:pPr>
      <w:r>
        <w:rPr>
          <w:sz w:val="26"/>
          <w:szCs w:val="26"/>
        </w:rPr>
        <w:t>29</w:t>
      </w:r>
      <w:r w:rsidRPr="00031F91">
        <w:rPr>
          <w:sz w:val="26"/>
          <w:szCs w:val="26"/>
        </w:rPr>
        <w:t>. К</w:t>
      </w:r>
      <w:r>
        <w:rPr>
          <w:sz w:val="26"/>
          <w:szCs w:val="26"/>
        </w:rPr>
        <w:t>ТС</w:t>
      </w:r>
      <w:r w:rsidRPr="00031F91">
        <w:rPr>
          <w:sz w:val="26"/>
          <w:szCs w:val="26"/>
        </w:rPr>
        <w:t xml:space="preserve"> обязана рассматривать трудовые споры в 10-дневный срок со дня подачи заявления.</w:t>
      </w:r>
      <w:r>
        <w:rPr>
          <w:sz w:val="26"/>
          <w:szCs w:val="26"/>
        </w:rPr>
        <w:t xml:space="preserve"> Продление установленного срока не допускается. В случае если КТС не рассмотрела трудовой спор в 10-дневный срок, работник вправе обратиться в суд.</w:t>
      </w:r>
    </w:p>
    <w:p w:rsidR="007877C7" w:rsidRDefault="007877C7" w:rsidP="007877C7">
      <w:pPr>
        <w:adjustRightInd w:val="0"/>
        <w:ind w:firstLine="709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30. </w:t>
      </w:r>
      <w:r w:rsidRPr="004F2EED">
        <w:rPr>
          <w:sz w:val="26"/>
          <w:szCs w:val="26"/>
        </w:rPr>
        <w:t>КТС правомочна рассматривать споры при присутствии на заседании более   половины ее членов от профсоюза и более половины членов от нанимателя. При этом необходимо присутствие равного количества</w:t>
      </w:r>
      <w:r>
        <w:rPr>
          <w:sz w:val="26"/>
          <w:szCs w:val="26"/>
        </w:rPr>
        <w:t xml:space="preserve"> </w:t>
      </w:r>
      <w:r w:rsidRPr="004F2EED">
        <w:rPr>
          <w:sz w:val="26"/>
          <w:szCs w:val="26"/>
        </w:rPr>
        <w:t>представителей от каждой стороны.</w:t>
      </w:r>
    </w:p>
    <w:p w:rsidR="007877C7" w:rsidRPr="00464ABB" w:rsidRDefault="007877C7" w:rsidP="007877C7">
      <w:pPr>
        <w:adjustRightInd w:val="0"/>
        <w:ind w:firstLine="709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31. </w:t>
      </w:r>
      <w:r w:rsidRPr="00464ABB">
        <w:rPr>
          <w:sz w:val="26"/>
          <w:szCs w:val="26"/>
        </w:rPr>
        <w:t xml:space="preserve">В начале заседания </w:t>
      </w:r>
      <w:r>
        <w:rPr>
          <w:sz w:val="26"/>
          <w:szCs w:val="26"/>
        </w:rPr>
        <w:t>КТС</w:t>
      </w:r>
      <w:r w:rsidRPr="00464ABB">
        <w:rPr>
          <w:sz w:val="26"/>
          <w:szCs w:val="26"/>
        </w:rPr>
        <w:t xml:space="preserve"> заинтересованный работник имеет право заявить мотивированный отвод любому члену комиссии, участвующему в заседании. В этом случае рассмотрение спора переносится на другое время, устанавливаемое комиссией.</w:t>
      </w:r>
    </w:p>
    <w:p w:rsidR="007877C7" w:rsidRPr="00464ABB" w:rsidRDefault="007877C7" w:rsidP="007877C7">
      <w:pPr>
        <w:adjustRightInd w:val="0"/>
        <w:ind w:firstLine="709"/>
        <w:outlineLvl w:val="1"/>
        <w:rPr>
          <w:sz w:val="26"/>
          <w:szCs w:val="26"/>
        </w:rPr>
      </w:pPr>
      <w:r w:rsidRPr="00464ABB">
        <w:rPr>
          <w:sz w:val="26"/>
          <w:szCs w:val="26"/>
        </w:rPr>
        <w:t xml:space="preserve">Вопрос об удовлетворении отвода </w:t>
      </w:r>
      <w:r>
        <w:rPr>
          <w:sz w:val="26"/>
          <w:szCs w:val="26"/>
        </w:rPr>
        <w:t xml:space="preserve">(самоотвода) </w:t>
      </w:r>
      <w:r w:rsidRPr="00102C3B">
        <w:rPr>
          <w:sz w:val="26"/>
          <w:szCs w:val="26"/>
        </w:rPr>
        <w:t xml:space="preserve">представителя </w:t>
      </w:r>
      <w:r>
        <w:rPr>
          <w:sz w:val="26"/>
          <w:szCs w:val="26"/>
        </w:rPr>
        <w:t xml:space="preserve">нанимателя </w:t>
      </w:r>
      <w:r w:rsidRPr="00102C3B">
        <w:rPr>
          <w:sz w:val="26"/>
          <w:szCs w:val="26"/>
        </w:rPr>
        <w:t xml:space="preserve"> </w:t>
      </w:r>
      <w:r w:rsidRPr="00464ABB">
        <w:rPr>
          <w:sz w:val="26"/>
          <w:szCs w:val="26"/>
        </w:rPr>
        <w:t>решается</w:t>
      </w:r>
      <w:r>
        <w:rPr>
          <w:sz w:val="26"/>
          <w:szCs w:val="26"/>
        </w:rPr>
        <w:t xml:space="preserve"> </w:t>
      </w:r>
      <w:r w:rsidRPr="00102C3B">
        <w:rPr>
          <w:sz w:val="26"/>
          <w:szCs w:val="26"/>
        </w:rPr>
        <w:t>руководителем организации</w:t>
      </w:r>
      <w:r>
        <w:rPr>
          <w:sz w:val="26"/>
          <w:szCs w:val="26"/>
        </w:rPr>
        <w:t>, а в отношении</w:t>
      </w:r>
      <w:r w:rsidRPr="00102C3B">
        <w:t xml:space="preserve"> </w:t>
      </w:r>
      <w:r w:rsidRPr="00102C3B">
        <w:rPr>
          <w:sz w:val="26"/>
          <w:szCs w:val="26"/>
        </w:rPr>
        <w:t xml:space="preserve">представителя профсоюза </w:t>
      </w:r>
      <w:r>
        <w:rPr>
          <w:sz w:val="26"/>
          <w:szCs w:val="26"/>
        </w:rPr>
        <w:t xml:space="preserve">- </w:t>
      </w:r>
      <w:r w:rsidRPr="00102C3B">
        <w:rPr>
          <w:sz w:val="26"/>
          <w:szCs w:val="26"/>
        </w:rPr>
        <w:t>профсоюзным комитетом</w:t>
      </w:r>
      <w:r>
        <w:rPr>
          <w:sz w:val="26"/>
          <w:szCs w:val="26"/>
        </w:rPr>
        <w:t xml:space="preserve">. </w:t>
      </w:r>
    </w:p>
    <w:p w:rsidR="007877C7" w:rsidRPr="00464ABB" w:rsidRDefault="007877C7" w:rsidP="007877C7">
      <w:pPr>
        <w:adjustRightInd w:val="0"/>
        <w:ind w:firstLine="709"/>
        <w:outlineLvl w:val="1"/>
        <w:rPr>
          <w:sz w:val="26"/>
          <w:szCs w:val="26"/>
        </w:rPr>
      </w:pPr>
      <w:r w:rsidRPr="00464ABB">
        <w:rPr>
          <w:sz w:val="26"/>
          <w:szCs w:val="26"/>
        </w:rPr>
        <w:t>Руководитель издает приказ, а профком принимает решение, которым удовлетворяется либо не удовлетворяется заявление об отводе. Вместо отведенного члена комиссии может быть выделен другой представитель.</w:t>
      </w:r>
    </w:p>
    <w:p w:rsidR="007877C7" w:rsidRDefault="007877C7" w:rsidP="007877C7">
      <w:pPr>
        <w:adjustRightInd w:val="0"/>
        <w:ind w:firstLine="709"/>
        <w:outlineLvl w:val="1"/>
        <w:rPr>
          <w:sz w:val="26"/>
          <w:szCs w:val="26"/>
        </w:rPr>
      </w:pPr>
      <w:r w:rsidRPr="00464ABB">
        <w:rPr>
          <w:sz w:val="26"/>
          <w:szCs w:val="26"/>
        </w:rPr>
        <w:t>Отвод действителен только для заседаний комиссии по рассмотрению заявления данного работника.</w:t>
      </w:r>
    </w:p>
    <w:p w:rsidR="007877C7" w:rsidRPr="000E5577" w:rsidRDefault="007877C7" w:rsidP="007877C7">
      <w:pPr>
        <w:adjustRightInd w:val="0"/>
        <w:ind w:firstLine="709"/>
        <w:outlineLvl w:val="1"/>
        <w:rPr>
          <w:sz w:val="26"/>
          <w:szCs w:val="26"/>
        </w:rPr>
      </w:pPr>
      <w:r>
        <w:rPr>
          <w:sz w:val="26"/>
          <w:szCs w:val="26"/>
        </w:rPr>
        <w:t>32.</w:t>
      </w:r>
      <w:r w:rsidRPr="00D621F7">
        <w:t xml:space="preserve"> </w:t>
      </w:r>
      <w:r w:rsidRPr="000E5577">
        <w:rPr>
          <w:sz w:val="26"/>
          <w:szCs w:val="26"/>
        </w:rPr>
        <w:t>КТС принимает решение по соглашению между представителями</w:t>
      </w:r>
      <w:r>
        <w:rPr>
          <w:sz w:val="26"/>
          <w:szCs w:val="26"/>
        </w:rPr>
        <w:t xml:space="preserve"> </w:t>
      </w:r>
      <w:r w:rsidRPr="000E5577">
        <w:rPr>
          <w:sz w:val="26"/>
          <w:szCs w:val="26"/>
        </w:rPr>
        <w:t>нанимателя и профсоюза. Решение КТС считается принятым, если за него проголосовало большинство членов от профсоюза и большинство членов от нанимателя</w:t>
      </w:r>
      <w:r>
        <w:rPr>
          <w:sz w:val="26"/>
          <w:szCs w:val="26"/>
        </w:rPr>
        <w:t>,</w:t>
      </w:r>
      <w:r w:rsidRPr="000E5577">
        <w:rPr>
          <w:sz w:val="26"/>
          <w:szCs w:val="26"/>
        </w:rPr>
        <w:t xml:space="preserve"> участвующими в заседании, имеют обязательную силу и в каком-либо утверждении не нуждаются.</w:t>
      </w:r>
    </w:p>
    <w:p w:rsidR="007877C7" w:rsidRPr="000E5577" w:rsidRDefault="007877C7" w:rsidP="007877C7">
      <w:pPr>
        <w:adjustRightInd w:val="0"/>
        <w:ind w:firstLine="709"/>
        <w:outlineLvl w:val="1"/>
        <w:rPr>
          <w:sz w:val="26"/>
          <w:szCs w:val="26"/>
        </w:rPr>
      </w:pPr>
      <w:r w:rsidRPr="000E5577">
        <w:rPr>
          <w:sz w:val="26"/>
          <w:szCs w:val="26"/>
        </w:rPr>
        <w:t xml:space="preserve">Решения </w:t>
      </w:r>
      <w:r>
        <w:rPr>
          <w:sz w:val="26"/>
          <w:szCs w:val="26"/>
        </w:rPr>
        <w:t>КТС</w:t>
      </w:r>
      <w:r w:rsidRPr="000E5577">
        <w:rPr>
          <w:sz w:val="26"/>
          <w:szCs w:val="26"/>
        </w:rPr>
        <w:t xml:space="preserve"> должны быть мотивированы и основаны на действующем законодательстве, коллективном и трудовом договорах, соглашениях, правилах, положениях и инструкциях.</w:t>
      </w:r>
    </w:p>
    <w:p w:rsidR="007877C7" w:rsidRDefault="007877C7" w:rsidP="007877C7">
      <w:pPr>
        <w:adjustRightInd w:val="0"/>
        <w:ind w:firstLine="709"/>
        <w:outlineLvl w:val="1"/>
        <w:rPr>
          <w:sz w:val="26"/>
          <w:szCs w:val="26"/>
        </w:rPr>
      </w:pPr>
      <w:r w:rsidRPr="000E5577">
        <w:rPr>
          <w:sz w:val="26"/>
          <w:szCs w:val="26"/>
        </w:rPr>
        <w:t>В решениях комиссии по денежным требованиям должна быть указана точная сумма, причитающаяся работнику.</w:t>
      </w:r>
    </w:p>
    <w:p w:rsidR="007877C7" w:rsidRPr="00D621F7" w:rsidRDefault="007877C7" w:rsidP="007877C7">
      <w:pPr>
        <w:adjustRightInd w:val="0"/>
        <w:ind w:firstLine="709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33. </w:t>
      </w:r>
      <w:r w:rsidRPr="00D621F7">
        <w:rPr>
          <w:sz w:val="26"/>
          <w:szCs w:val="26"/>
        </w:rPr>
        <w:t xml:space="preserve">На каждом заседании </w:t>
      </w:r>
      <w:r>
        <w:rPr>
          <w:sz w:val="26"/>
          <w:szCs w:val="26"/>
        </w:rPr>
        <w:t>КТС</w:t>
      </w:r>
      <w:r w:rsidRPr="00D621F7">
        <w:rPr>
          <w:sz w:val="26"/>
          <w:szCs w:val="26"/>
        </w:rPr>
        <w:t xml:space="preserve"> обязательно ведется протокол</w:t>
      </w:r>
      <w:r>
        <w:rPr>
          <w:sz w:val="26"/>
          <w:szCs w:val="26"/>
        </w:rPr>
        <w:t xml:space="preserve"> (указываются: состав комиссии; краткого содержания требований работника; действия КТС по рассмотрению заявления; объяснения лиц; нормативные правовые акты на основании которых КТС приняла решение; содержание решения по рассмотренному трудовому спору</w:t>
      </w:r>
      <w:r w:rsidRPr="00D621F7">
        <w:rPr>
          <w:sz w:val="26"/>
          <w:szCs w:val="26"/>
        </w:rPr>
        <w:t>. Протокол подписывается после окончания заседания председателем и секретарем. При не</w:t>
      </w:r>
      <w:r>
        <w:rPr>
          <w:sz w:val="26"/>
          <w:szCs w:val="26"/>
        </w:rPr>
        <w:t xml:space="preserve"> </w:t>
      </w:r>
      <w:r w:rsidRPr="00D621F7">
        <w:rPr>
          <w:sz w:val="26"/>
          <w:szCs w:val="26"/>
        </w:rPr>
        <w:t>достижении соглашения в протоколе заседания комиссии излагаются предложения каждой стороны и отмечается, что соглашение не состоялось.</w:t>
      </w:r>
      <w:r>
        <w:rPr>
          <w:sz w:val="26"/>
          <w:szCs w:val="26"/>
        </w:rPr>
        <w:t xml:space="preserve"> </w:t>
      </w:r>
      <w:r w:rsidRPr="008E7045">
        <w:rPr>
          <w:sz w:val="26"/>
          <w:szCs w:val="26"/>
        </w:rPr>
        <w:t>Протокол ведется в соответствии с требованиями Инструкции по</w:t>
      </w:r>
      <w:r>
        <w:rPr>
          <w:sz w:val="26"/>
          <w:szCs w:val="26"/>
        </w:rPr>
        <w:t xml:space="preserve"> </w:t>
      </w:r>
      <w:r w:rsidRPr="008E7045">
        <w:rPr>
          <w:sz w:val="26"/>
          <w:szCs w:val="26"/>
        </w:rPr>
        <w:t xml:space="preserve">делопроизводству в </w:t>
      </w:r>
      <w:r w:rsidRPr="008E7045">
        <w:rPr>
          <w:sz w:val="26"/>
          <w:szCs w:val="26"/>
        </w:rPr>
        <w:lastRenderedPageBreak/>
        <w:t>государственных органах, иных организациях, утвержденной</w:t>
      </w:r>
      <w:r>
        <w:rPr>
          <w:sz w:val="26"/>
          <w:szCs w:val="26"/>
        </w:rPr>
        <w:t xml:space="preserve"> </w:t>
      </w:r>
      <w:r w:rsidRPr="008E7045">
        <w:rPr>
          <w:sz w:val="26"/>
          <w:szCs w:val="26"/>
        </w:rPr>
        <w:t>постановлением Министерства юстиции Республики Беларусь от 19.01.2009 N 4.</w:t>
      </w:r>
    </w:p>
    <w:p w:rsidR="007877C7" w:rsidRPr="00D621F7" w:rsidRDefault="007877C7" w:rsidP="007877C7">
      <w:pPr>
        <w:adjustRightInd w:val="0"/>
        <w:ind w:firstLine="709"/>
        <w:outlineLvl w:val="1"/>
        <w:rPr>
          <w:sz w:val="26"/>
          <w:szCs w:val="26"/>
        </w:rPr>
      </w:pPr>
      <w:r w:rsidRPr="00D621F7">
        <w:rPr>
          <w:sz w:val="26"/>
          <w:szCs w:val="26"/>
        </w:rPr>
        <w:t>К протоколу прикладываются материалы проверок, письменные объяснения, заключения, переписка и иные документы, полученные комиссией в ходе рассмотрения спора.</w:t>
      </w:r>
    </w:p>
    <w:p w:rsidR="007877C7" w:rsidRDefault="007877C7" w:rsidP="007877C7">
      <w:pPr>
        <w:adjustRightInd w:val="0"/>
        <w:ind w:firstLine="709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34. </w:t>
      </w:r>
      <w:r w:rsidRPr="00D621F7">
        <w:rPr>
          <w:sz w:val="26"/>
          <w:szCs w:val="26"/>
        </w:rPr>
        <w:t>Копии протокола заседания комиссии в 3-дневный срок вручаются профсоюзному комитету и администрации организации. Выписка из протокола заседания комиссии в тот же срок вручается или высылается по почте заинтересованному работнику. Протокол вывешивается на видном месте для сведения рабочих и служащих.</w:t>
      </w:r>
    </w:p>
    <w:p w:rsidR="007877C7" w:rsidRPr="0013216C" w:rsidRDefault="007877C7" w:rsidP="007877C7">
      <w:pPr>
        <w:adjustRightInd w:val="0"/>
        <w:ind w:firstLine="709"/>
        <w:outlineLvl w:val="1"/>
        <w:rPr>
          <w:sz w:val="26"/>
          <w:szCs w:val="26"/>
        </w:rPr>
      </w:pPr>
      <w:r w:rsidRPr="0013216C">
        <w:rPr>
          <w:sz w:val="26"/>
          <w:szCs w:val="26"/>
        </w:rPr>
        <w:t>3</w:t>
      </w:r>
      <w:r>
        <w:rPr>
          <w:sz w:val="26"/>
          <w:szCs w:val="26"/>
        </w:rPr>
        <w:t>5</w:t>
      </w:r>
      <w:r w:rsidRPr="0013216C">
        <w:rPr>
          <w:sz w:val="26"/>
          <w:szCs w:val="26"/>
        </w:rPr>
        <w:t>. При не</w:t>
      </w:r>
      <w:r>
        <w:rPr>
          <w:sz w:val="26"/>
          <w:szCs w:val="26"/>
        </w:rPr>
        <w:t xml:space="preserve"> </w:t>
      </w:r>
      <w:r w:rsidRPr="0013216C">
        <w:rPr>
          <w:sz w:val="26"/>
          <w:szCs w:val="26"/>
        </w:rPr>
        <w:t>достижении соглашения сторон по спору в протоколе излагается мнение каждой стороны и отмечается, что соглашение не достигнуто.</w:t>
      </w:r>
    </w:p>
    <w:p w:rsidR="007877C7" w:rsidRPr="0013216C" w:rsidRDefault="007877C7" w:rsidP="007877C7">
      <w:pPr>
        <w:adjustRightInd w:val="0"/>
        <w:ind w:firstLine="709"/>
        <w:outlineLvl w:val="1"/>
        <w:rPr>
          <w:sz w:val="26"/>
          <w:szCs w:val="26"/>
        </w:rPr>
      </w:pPr>
      <w:r w:rsidRPr="0013216C">
        <w:rPr>
          <w:sz w:val="26"/>
          <w:szCs w:val="26"/>
        </w:rPr>
        <w:t>3</w:t>
      </w:r>
      <w:r>
        <w:rPr>
          <w:sz w:val="26"/>
          <w:szCs w:val="26"/>
        </w:rPr>
        <w:t>6</w:t>
      </w:r>
      <w:r w:rsidRPr="0013216C">
        <w:rPr>
          <w:sz w:val="26"/>
          <w:szCs w:val="26"/>
        </w:rPr>
        <w:t>. КТС при рассмотрении спора может вынести одно из следующих решений:</w:t>
      </w:r>
    </w:p>
    <w:p w:rsidR="007877C7" w:rsidRPr="0013216C" w:rsidRDefault="007877C7" w:rsidP="007877C7">
      <w:pPr>
        <w:adjustRightInd w:val="0"/>
        <w:ind w:firstLine="709"/>
        <w:outlineLvl w:val="1"/>
        <w:rPr>
          <w:sz w:val="26"/>
          <w:szCs w:val="26"/>
        </w:rPr>
      </w:pPr>
      <w:r w:rsidRPr="0013216C">
        <w:rPr>
          <w:sz w:val="26"/>
          <w:szCs w:val="26"/>
        </w:rPr>
        <w:t>об удовлетворении требований в полном объеме;</w:t>
      </w:r>
    </w:p>
    <w:p w:rsidR="007877C7" w:rsidRPr="0013216C" w:rsidRDefault="007877C7" w:rsidP="007877C7">
      <w:pPr>
        <w:adjustRightInd w:val="0"/>
        <w:ind w:firstLine="709"/>
        <w:outlineLvl w:val="1"/>
        <w:rPr>
          <w:sz w:val="26"/>
          <w:szCs w:val="26"/>
        </w:rPr>
      </w:pPr>
      <w:r w:rsidRPr="0013216C">
        <w:rPr>
          <w:sz w:val="26"/>
          <w:szCs w:val="26"/>
        </w:rPr>
        <w:t>о частичном удовлетворении требований;</w:t>
      </w:r>
    </w:p>
    <w:p w:rsidR="007877C7" w:rsidRPr="0013216C" w:rsidRDefault="007877C7" w:rsidP="007877C7">
      <w:pPr>
        <w:adjustRightInd w:val="0"/>
        <w:ind w:firstLine="709"/>
        <w:outlineLvl w:val="1"/>
        <w:rPr>
          <w:sz w:val="26"/>
          <w:szCs w:val="26"/>
        </w:rPr>
      </w:pPr>
      <w:r w:rsidRPr="0013216C">
        <w:rPr>
          <w:sz w:val="26"/>
          <w:szCs w:val="26"/>
        </w:rPr>
        <w:t>об отказе в удовлетворении требований.</w:t>
      </w:r>
    </w:p>
    <w:p w:rsidR="007877C7" w:rsidRPr="0013216C" w:rsidRDefault="007877C7" w:rsidP="007877C7">
      <w:pPr>
        <w:adjustRightInd w:val="0"/>
        <w:ind w:firstLine="709"/>
        <w:outlineLvl w:val="1"/>
        <w:rPr>
          <w:sz w:val="26"/>
          <w:szCs w:val="26"/>
        </w:rPr>
      </w:pPr>
      <w:r w:rsidRPr="0013216C">
        <w:rPr>
          <w:sz w:val="26"/>
          <w:szCs w:val="26"/>
        </w:rPr>
        <w:t>3</w:t>
      </w:r>
      <w:r>
        <w:rPr>
          <w:sz w:val="26"/>
          <w:szCs w:val="26"/>
        </w:rPr>
        <w:t>7</w:t>
      </w:r>
      <w:r w:rsidRPr="0013216C">
        <w:rPr>
          <w:sz w:val="26"/>
          <w:szCs w:val="26"/>
        </w:rPr>
        <w:t>. Решения КТС должны быть мотивированы и основаны на действующем законодательстве, коллективном и трудовом договоре, соглашении.</w:t>
      </w:r>
    </w:p>
    <w:p w:rsidR="007877C7" w:rsidRPr="0013216C" w:rsidRDefault="007877C7" w:rsidP="007877C7">
      <w:pPr>
        <w:adjustRightInd w:val="0"/>
        <w:ind w:firstLine="709"/>
        <w:outlineLvl w:val="1"/>
        <w:rPr>
          <w:sz w:val="26"/>
          <w:szCs w:val="26"/>
        </w:rPr>
      </w:pPr>
      <w:r w:rsidRPr="0013216C">
        <w:rPr>
          <w:sz w:val="26"/>
          <w:szCs w:val="26"/>
        </w:rPr>
        <w:t>В решении КТС указываются:</w:t>
      </w:r>
      <w:r>
        <w:rPr>
          <w:sz w:val="26"/>
          <w:szCs w:val="26"/>
        </w:rPr>
        <w:t xml:space="preserve"> </w:t>
      </w:r>
      <w:r w:rsidRPr="0013216C">
        <w:rPr>
          <w:sz w:val="26"/>
          <w:szCs w:val="26"/>
        </w:rPr>
        <w:t>наниматель;</w:t>
      </w:r>
      <w:r>
        <w:rPr>
          <w:sz w:val="26"/>
          <w:szCs w:val="26"/>
        </w:rPr>
        <w:t xml:space="preserve"> </w:t>
      </w:r>
      <w:r w:rsidRPr="0013216C">
        <w:rPr>
          <w:sz w:val="26"/>
          <w:szCs w:val="26"/>
        </w:rPr>
        <w:t>фамилия, имя, отчество обратившегося в КТС работника;</w:t>
      </w:r>
      <w:r>
        <w:rPr>
          <w:sz w:val="26"/>
          <w:szCs w:val="26"/>
        </w:rPr>
        <w:t xml:space="preserve"> </w:t>
      </w:r>
      <w:r w:rsidRPr="0013216C">
        <w:rPr>
          <w:sz w:val="26"/>
          <w:szCs w:val="26"/>
        </w:rPr>
        <w:t>даты обращения в КТС и рассмотрения спора;</w:t>
      </w:r>
      <w:r>
        <w:rPr>
          <w:sz w:val="26"/>
          <w:szCs w:val="26"/>
        </w:rPr>
        <w:t xml:space="preserve"> </w:t>
      </w:r>
      <w:r w:rsidRPr="0013216C">
        <w:rPr>
          <w:sz w:val="26"/>
          <w:szCs w:val="26"/>
        </w:rPr>
        <w:t>существо спора;</w:t>
      </w:r>
      <w:r>
        <w:rPr>
          <w:sz w:val="26"/>
          <w:szCs w:val="26"/>
        </w:rPr>
        <w:t xml:space="preserve"> </w:t>
      </w:r>
      <w:r w:rsidRPr="0013216C">
        <w:rPr>
          <w:sz w:val="26"/>
          <w:szCs w:val="26"/>
        </w:rPr>
        <w:t>фамилии членов КТС, присутствовавших на заседании;</w:t>
      </w:r>
      <w:r>
        <w:rPr>
          <w:sz w:val="26"/>
          <w:szCs w:val="26"/>
        </w:rPr>
        <w:t xml:space="preserve"> </w:t>
      </w:r>
      <w:r w:rsidRPr="0013216C">
        <w:rPr>
          <w:sz w:val="26"/>
          <w:szCs w:val="26"/>
        </w:rPr>
        <w:t>мотивированное решение КТС.</w:t>
      </w:r>
    </w:p>
    <w:p w:rsidR="007877C7" w:rsidRPr="0013216C" w:rsidRDefault="007877C7" w:rsidP="007877C7">
      <w:pPr>
        <w:adjustRightInd w:val="0"/>
        <w:ind w:firstLine="709"/>
        <w:outlineLvl w:val="1"/>
        <w:rPr>
          <w:sz w:val="26"/>
          <w:szCs w:val="26"/>
        </w:rPr>
      </w:pPr>
      <w:r w:rsidRPr="0013216C">
        <w:rPr>
          <w:sz w:val="26"/>
          <w:szCs w:val="26"/>
        </w:rPr>
        <w:t>3</w:t>
      </w:r>
      <w:r>
        <w:rPr>
          <w:sz w:val="26"/>
          <w:szCs w:val="26"/>
        </w:rPr>
        <w:t>8</w:t>
      </w:r>
      <w:r w:rsidRPr="0013216C">
        <w:rPr>
          <w:sz w:val="26"/>
          <w:szCs w:val="26"/>
        </w:rPr>
        <w:t xml:space="preserve">. Решение КТС имеет обязательную силу с момента его принятия и утверждению руководителем учреждения образования либо профсоюзом не подлежит. </w:t>
      </w:r>
    </w:p>
    <w:p w:rsidR="007877C7" w:rsidRDefault="007877C7" w:rsidP="007877C7">
      <w:pPr>
        <w:adjustRightInd w:val="0"/>
        <w:ind w:firstLine="709"/>
        <w:outlineLvl w:val="1"/>
        <w:rPr>
          <w:sz w:val="26"/>
          <w:szCs w:val="26"/>
        </w:rPr>
      </w:pPr>
      <w:r w:rsidRPr="0013216C">
        <w:rPr>
          <w:sz w:val="26"/>
          <w:szCs w:val="26"/>
        </w:rPr>
        <w:t>3</w:t>
      </w:r>
      <w:r>
        <w:rPr>
          <w:sz w:val="26"/>
          <w:szCs w:val="26"/>
        </w:rPr>
        <w:t>9</w:t>
      </w:r>
      <w:r w:rsidRPr="0013216C">
        <w:rPr>
          <w:sz w:val="26"/>
          <w:szCs w:val="26"/>
        </w:rPr>
        <w:t>. Копии решения КТС в трехдневный срок вручаются работнику и нанимателю.</w:t>
      </w:r>
    </w:p>
    <w:p w:rsidR="007877C7" w:rsidRDefault="007877C7" w:rsidP="007877C7">
      <w:pPr>
        <w:adjustRightInd w:val="0"/>
        <w:ind w:firstLine="709"/>
        <w:outlineLvl w:val="1"/>
        <w:rPr>
          <w:sz w:val="26"/>
          <w:szCs w:val="26"/>
        </w:rPr>
      </w:pPr>
      <w:r>
        <w:rPr>
          <w:sz w:val="26"/>
          <w:szCs w:val="26"/>
        </w:rPr>
        <w:t>40. Решение КТС может быть обжаловано работником или нанимателем в суд в десятидневный срок. Указанный срок начинает течь со дня вручения им копии решения КТС.</w:t>
      </w:r>
    </w:p>
    <w:p w:rsidR="007877C7" w:rsidRPr="0013216C" w:rsidRDefault="007877C7" w:rsidP="007877C7">
      <w:pPr>
        <w:adjustRightInd w:val="0"/>
        <w:ind w:firstLine="709"/>
        <w:outlineLvl w:val="1"/>
        <w:rPr>
          <w:sz w:val="26"/>
          <w:szCs w:val="26"/>
        </w:rPr>
      </w:pPr>
      <w:r>
        <w:rPr>
          <w:sz w:val="26"/>
          <w:szCs w:val="26"/>
        </w:rPr>
        <w:t>41</w:t>
      </w:r>
      <w:r w:rsidRPr="0013216C">
        <w:rPr>
          <w:sz w:val="26"/>
          <w:szCs w:val="26"/>
        </w:rPr>
        <w:t xml:space="preserve">. Если при рассмотрении спора в комиссии по трудовым спорам соглашение между представителями профсоюзного комитета и представителями </w:t>
      </w:r>
      <w:r>
        <w:rPr>
          <w:sz w:val="26"/>
          <w:szCs w:val="26"/>
        </w:rPr>
        <w:t>нанимателя</w:t>
      </w:r>
      <w:r w:rsidRPr="0013216C">
        <w:rPr>
          <w:sz w:val="26"/>
          <w:szCs w:val="26"/>
        </w:rPr>
        <w:t xml:space="preserve"> не было достигнуто, работник имеет право в 10-дневный срок со дня вручения ему выписки из протокола заседания комиссии обратиться с заявлением о разрешении спора в суд.</w:t>
      </w:r>
    </w:p>
    <w:p w:rsidR="007877C7" w:rsidRPr="0013216C" w:rsidRDefault="007877C7" w:rsidP="007877C7">
      <w:pPr>
        <w:adjustRightInd w:val="0"/>
        <w:ind w:firstLine="709"/>
        <w:outlineLvl w:val="1"/>
        <w:rPr>
          <w:sz w:val="26"/>
          <w:szCs w:val="26"/>
        </w:rPr>
      </w:pPr>
      <w:r w:rsidRPr="0013216C">
        <w:rPr>
          <w:sz w:val="26"/>
          <w:szCs w:val="26"/>
        </w:rPr>
        <w:t>Пропуск работником установленного 10-дневного срока не является основанием к отказу в приеме заявления.</w:t>
      </w:r>
    </w:p>
    <w:p w:rsidR="007877C7" w:rsidRDefault="007877C7" w:rsidP="007877C7">
      <w:pPr>
        <w:adjustRightInd w:val="0"/>
        <w:ind w:firstLine="709"/>
        <w:outlineLvl w:val="1"/>
        <w:rPr>
          <w:sz w:val="26"/>
          <w:szCs w:val="26"/>
        </w:rPr>
      </w:pPr>
      <w:r>
        <w:rPr>
          <w:sz w:val="26"/>
          <w:szCs w:val="26"/>
        </w:rPr>
        <w:t>42</w:t>
      </w:r>
      <w:r w:rsidRPr="0013216C">
        <w:rPr>
          <w:sz w:val="26"/>
          <w:szCs w:val="26"/>
        </w:rPr>
        <w:t>. При не</w:t>
      </w:r>
      <w:r>
        <w:rPr>
          <w:sz w:val="26"/>
          <w:szCs w:val="26"/>
        </w:rPr>
        <w:t xml:space="preserve"> </w:t>
      </w:r>
      <w:r w:rsidRPr="0013216C">
        <w:rPr>
          <w:sz w:val="26"/>
          <w:szCs w:val="26"/>
        </w:rPr>
        <w:t>достижении соглашения сторон в комиссии по трудовым спорам в составе профсоюзного организатора и руководителя предприятия, учреждения, организации, а также в случае несогласия работника с решением по трудовому спору, вынесенным этой комиссией, работник в 10-дневный срок со дня вручения ему выписки из протокола заседания комиссии может обратиться с заявлением о разрешении трудового спора в суд.</w:t>
      </w:r>
    </w:p>
    <w:p w:rsidR="007877C7" w:rsidRDefault="007877C7" w:rsidP="007877C7">
      <w:pPr>
        <w:adjustRightInd w:val="0"/>
        <w:ind w:firstLine="709"/>
        <w:outlineLvl w:val="1"/>
        <w:rPr>
          <w:sz w:val="26"/>
          <w:szCs w:val="26"/>
        </w:rPr>
      </w:pPr>
    </w:p>
    <w:p w:rsidR="007877C7" w:rsidRPr="00300DB6" w:rsidRDefault="007877C7" w:rsidP="007877C7">
      <w:pPr>
        <w:adjustRightInd w:val="0"/>
        <w:ind w:firstLine="709"/>
        <w:jc w:val="center"/>
        <w:outlineLvl w:val="1"/>
        <w:rPr>
          <w:sz w:val="26"/>
          <w:szCs w:val="26"/>
        </w:rPr>
      </w:pPr>
      <w:r w:rsidRPr="00300DB6">
        <w:rPr>
          <w:sz w:val="26"/>
          <w:szCs w:val="26"/>
        </w:rPr>
        <w:t xml:space="preserve">ГЛАВА </w:t>
      </w:r>
      <w:r>
        <w:rPr>
          <w:sz w:val="26"/>
          <w:szCs w:val="26"/>
        </w:rPr>
        <w:t>4</w:t>
      </w:r>
    </w:p>
    <w:p w:rsidR="007877C7" w:rsidRPr="00300DB6" w:rsidRDefault="007877C7" w:rsidP="007877C7">
      <w:pPr>
        <w:adjustRightInd w:val="0"/>
        <w:ind w:firstLine="709"/>
        <w:jc w:val="center"/>
        <w:outlineLvl w:val="1"/>
        <w:rPr>
          <w:sz w:val="26"/>
          <w:szCs w:val="26"/>
        </w:rPr>
      </w:pPr>
      <w:r w:rsidRPr="00300DB6">
        <w:rPr>
          <w:sz w:val="26"/>
          <w:szCs w:val="26"/>
        </w:rPr>
        <w:t>ПОРЯДОК ИСПОЛНЕНИЯ РЕШЕНИ</w:t>
      </w:r>
      <w:r>
        <w:rPr>
          <w:sz w:val="26"/>
          <w:szCs w:val="26"/>
        </w:rPr>
        <w:t>Й</w:t>
      </w:r>
      <w:r w:rsidRPr="00300DB6">
        <w:rPr>
          <w:sz w:val="26"/>
          <w:szCs w:val="26"/>
        </w:rPr>
        <w:t xml:space="preserve"> КТС</w:t>
      </w:r>
    </w:p>
    <w:p w:rsidR="007877C7" w:rsidRPr="00300DB6" w:rsidRDefault="007877C7" w:rsidP="007877C7">
      <w:pPr>
        <w:adjustRightInd w:val="0"/>
        <w:ind w:firstLine="709"/>
        <w:outlineLvl w:val="1"/>
        <w:rPr>
          <w:sz w:val="26"/>
          <w:szCs w:val="26"/>
        </w:rPr>
      </w:pPr>
    </w:p>
    <w:p w:rsidR="007877C7" w:rsidRDefault="007877C7" w:rsidP="007877C7">
      <w:pPr>
        <w:adjustRightInd w:val="0"/>
        <w:ind w:firstLine="709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43. </w:t>
      </w:r>
      <w:r w:rsidRPr="00C94F6C">
        <w:rPr>
          <w:sz w:val="26"/>
          <w:szCs w:val="26"/>
        </w:rPr>
        <w:t xml:space="preserve">Решения комиссии по трудовым спорам подлежат исполнению </w:t>
      </w:r>
      <w:r>
        <w:rPr>
          <w:sz w:val="26"/>
          <w:szCs w:val="26"/>
        </w:rPr>
        <w:t>нанимателем</w:t>
      </w:r>
      <w:r w:rsidRPr="00C94F6C">
        <w:rPr>
          <w:sz w:val="26"/>
          <w:szCs w:val="26"/>
        </w:rPr>
        <w:t xml:space="preserve"> в 10-дневный срок со дня принятия решения или постановления, если в решении или постановлении не указан иной срок их исполнения</w:t>
      </w:r>
      <w:r>
        <w:rPr>
          <w:sz w:val="26"/>
          <w:szCs w:val="26"/>
        </w:rPr>
        <w:t xml:space="preserve"> (за исключением решений по </w:t>
      </w:r>
      <w:r>
        <w:rPr>
          <w:sz w:val="26"/>
          <w:szCs w:val="26"/>
        </w:rPr>
        <w:lastRenderedPageBreak/>
        <w:t>трудовым спорам, подлежащим немедленному исполнению (ч. 1 ст. 247 ТК Республики Беларусь))</w:t>
      </w:r>
      <w:r w:rsidRPr="00C94F6C">
        <w:rPr>
          <w:sz w:val="26"/>
          <w:szCs w:val="26"/>
        </w:rPr>
        <w:t>.</w:t>
      </w:r>
    </w:p>
    <w:p w:rsidR="007877C7" w:rsidRDefault="007877C7" w:rsidP="007877C7">
      <w:pPr>
        <w:adjustRightInd w:val="0"/>
        <w:ind w:firstLine="709"/>
        <w:outlineLvl w:val="1"/>
        <w:rPr>
          <w:sz w:val="26"/>
          <w:szCs w:val="26"/>
        </w:rPr>
      </w:pPr>
      <w:r>
        <w:rPr>
          <w:sz w:val="26"/>
          <w:szCs w:val="26"/>
        </w:rPr>
        <w:t>44</w:t>
      </w:r>
      <w:r w:rsidRPr="00661907">
        <w:rPr>
          <w:sz w:val="26"/>
          <w:szCs w:val="26"/>
        </w:rPr>
        <w:t>. Взыскание с работника сумм, выплаченных ему по решению КТС, при последующем ином разрешении трудового спора, а также сумм, выплаченных по судебному решению по трудовому спору, при отмене решения в порядке надзора допускается только в тех случаях, когда отмененное решение было основано на сообщенных работником ложных сведениях или представленных им подложных документах.</w:t>
      </w:r>
    </w:p>
    <w:p w:rsidR="007877C7" w:rsidRDefault="007877C7" w:rsidP="007877C7">
      <w:pPr>
        <w:adjustRightInd w:val="0"/>
        <w:ind w:firstLine="709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45. </w:t>
      </w:r>
      <w:r w:rsidRPr="00C94F6C">
        <w:rPr>
          <w:sz w:val="26"/>
          <w:szCs w:val="26"/>
        </w:rPr>
        <w:t xml:space="preserve">В случае неисполнения </w:t>
      </w:r>
      <w:r>
        <w:rPr>
          <w:sz w:val="26"/>
          <w:szCs w:val="26"/>
        </w:rPr>
        <w:t>нанимателем</w:t>
      </w:r>
      <w:r w:rsidRPr="00C94F6C">
        <w:rPr>
          <w:sz w:val="26"/>
          <w:szCs w:val="26"/>
        </w:rPr>
        <w:t xml:space="preserve"> в установленный срок решения </w:t>
      </w:r>
      <w:r>
        <w:rPr>
          <w:sz w:val="26"/>
          <w:szCs w:val="26"/>
        </w:rPr>
        <w:t>КТС</w:t>
      </w:r>
      <w:r w:rsidRPr="00C94F6C">
        <w:rPr>
          <w:sz w:val="26"/>
          <w:szCs w:val="26"/>
        </w:rPr>
        <w:t xml:space="preserve"> председатель комиссии выдает работнику удостоверение, имеющее силу исполнительного листа. Подпись представителя нанимателя на удостоверении заверяется печатью организации, представителя профсоюза – печатью профкома.</w:t>
      </w:r>
    </w:p>
    <w:p w:rsidR="007877C7" w:rsidRPr="00C94F6C" w:rsidRDefault="007877C7" w:rsidP="007877C7">
      <w:pPr>
        <w:adjustRightInd w:val="0"/>
        <w:ind w:firstLine="709"/>
        <w:outlineLvl w:val="1"/>
        <w:rPr>
          <w:sz w:val="26"/>
          <w:szCs w:val="26"/>
        </w:rPr>
      </w:pPr>
      <w:r w:rsidRPr="00C94F6C">
        <w:rPr>
          <w:sz w:val="26"/>
          <w:szCs w:val="26"/>
        </w:rPr>
        <w:t xml:space="preserve">Удостоверение не выдается, если работник или </w:t>
      </w:r>
      <w:r>
        <w:rPr>
          <w:sz w:val="26"/>
          <w:szCs w:val="26"/>
        </w:rPr>
        <w:t xml:space="preserve">наниматель </w:t>
      </w:r>
      <w:r w:rsidRPr="00C94F6C">
        <w:rPr>
          <w:sz w:val="26"/>
          <w:szCs w:val="26"/>
        </w:rPr>
        <w:t>в установленный срок обратились с заявлением о разрешении трудового спора в суд.</w:t>
      </w:r>
    </w:p>
    <w:p w:rsidR="007877C7" w:rsidRDefault="007877C7" w:rsidP="007877C7">
      <w:pPr>
        <w:adjustRightInd w:val="0"/>
        <w:ind w:firstLine="709"/>
        <w:outlineLvl w:val="1"/>
        <w:rPr>
          <w:sz w:val="26"/>
          <w:szCs w:val="26"/>
        </w:rPr>
      </w:pPr>
      <w:r>
        <w:rPr>
          <w:sz w:val="26"/>
          <w:szCs w:val="26"/>
        </w:rPr>
        <w:t>46</w:t>
      </w:r>
      <w:r w:rsidRPr="00C94F6C">
        <w:rPr>
          <w:sz w:val="26"/>
          <w:szCs w:val="26"/>
        </w:rPr>
        <w:t xml:space="preserve">. </w:t>
      </w:r>
      <w:r w:rsidRPr="0068551F">
        <w:rPr>
          <w:sz w:val="26"/>
          <w:szCs w:val="26"/>
        </w:rPr>
        <w:t>В удостоверении указываются: наименование комиссии, вынесшей решение по трудовому спору; даты принятия решения и выдачи удостоверения; фамилия, имя, отчество работника; решение по существу спора.</w:t>
      </w:r>
    </w:p>
    <w:p w:rsidR="007877C7" w:rsidRDefault="007877C7" w:rsidP="007877C7">
      <w:pPr>
        <w:adjustRightInd w:val="0"/>
        <w:ind w:firstLine="709"/>
        <w:outlineLvl w:val="1"/>
        <w:rPr>
          <w:sz w:val="26"/>
          <w:szCs w:val="26"/>
        </w:rPr>
      </w:pPr>
      <w:r w:rsidRPr="00C94F6C">
        <w:rPr>
          <w:sz w:val="26"/>
          <w:szCs w:val="26"/>
        </w:rPr>
        <w:t xml:space="preserve">На основании удостоверения, предъявленного не позднее 3-месячного срока в </w:t>
      </w:r>
      <w:r>
        <w:rPr>
          <w:sz w:val="26"/>
          <w:szCs w:val="26"/>
        </w:rPr>
        <w:t>отдел принудительного исполнения</w:t>
      </w:r>
      <w:r w:rsidRPr="00C94F6C">
        <w:rPr>
          <w:sz w:val="26"/>
          <w:szCs w:val="26"/>
        </w:rPr>
        <w:t>, судебный исполнитель приводит решение комиссии по трудовым спорам в исполнение в принудительном порядке.</w:t>
      </w:r>
      <w:r w:rsidRPr="00D7330D">
        <w:t xml:space="preserve"> </w:t>
      </w:r>
      <w:r w:rsidRPr="00D7330D">
        <w:rPr>
          <w:sz w:val="26"/>
          <w:szCs w:val="26"/>
        </w:rPr>
        <w:t>При пропуске работником установленного трехмесячного срока по уважительным причинам КТС, выдавшая удостоверение, может восстановить этот срок.</w:t>
      </w:r>
    </w:p>
    <w:p w:rsidR="007877C7" w:rsidRDefault="007877C7" w:rsidP="007877C7">
      <w:pPr>
        <w:adjustRightInd w:val="0"/>
        <w:ind w:firstLine="709"/>
        <w:outlineLvl w:val="1"/>
        <w:rPr>
          <w:sz w:val="26"/>
          <w:szCs w:val="26"/>
        </w:rPr>
      </w:pPr>
    </w:p>
    <w:p w:rsidR="007877C7" w:rsidRPr="00151C99" w:rsidRDefault="007877C7" w:rsidP="007877C7">
      <w:pPr>
        <w:adjustRightInd w:val="0"/>
        <w:ind w:firstLine="709"/>
        <w:jc w:val="center"/>
        <w:outlineLvl w:val="1"/>
        <w:rPr>
          <w:sz w:val="26"/>
          <w:szCs w:val="26"/>
        </w:rPr>
      </w:pPr>
      <w:r w:rsidRPr="00151C99">
        <w:rPr>
          <w:sz w:val="26"/>
          <w:szCs w:val="26"/>
        </w:rPr>
        <w:t>ГЛАВА 5</w:t>
      </w:r>
    </w:p>
    <w:p w:rsidR="007877C7" w:rsidRDefault="007877C7" w:rsidP="007877C7">
      <w:pPr>
        <w:adjustRightInd w:val="0"/>
        <w:ind w:firstLine="709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ГАРАНТИИ ДЛЯ ЧЛЕНОВ КТС</w:t>
      </w:r>
    </w:p>
    <w:p w:rsidR="007877C7" w:rsidRPr="00151C99" w:rsidRDefault="007877C7" w:rsidP="007877C7">
      <w:pPr>
        <w:adjustRightInd w:val="0"/>
        <w:ind w:firstLine="709"/>
        <w:jc w:val="center"/>
        <w:outlineLvl w:val="1"/>
        <w:rPr>
          <w:sz w:val="26"/>
          <w:szCs w:val="26"/>
        </w:rPr>
      </w:pPr>
    </w:p>
    <w:p w:rsidR="007877C7" w:rsidRPr="00151C99" w:rsidRDefault="007877C7" w:rsidP="007877C7">
      <w:pPr>
        <w:adjustRightInd w:val="0"/>
        <w:ind w:firstLine="709"/>
        <w:outlineLvl w:val="1"/>
        <w:rPr>
          <w:sz w:val="26"/>
          <w:szCs w:val="26"/>
        </w:rPr>
      </w:pPr>
      <w:r w:rsidRPr="00151C99">
        <w:rPr>
          <w:sz w:val="26"/>
          <w:szCs w:val="26"/>
        </w:rPr>
        <w:t>4</w:t>
      </w:r>
      <w:r>
        <w:rPr>
          <w:sz w:val="26"/>
          <w:szCs w:val="26"/>
        </w:rPr>
        <w:t>7</w:t>
      </w:r>
      <w:r w:rsidRPr="00151C99">
        <w:rPr>
          <w:sz w:val="26"/>
          <w:szCs w:val="26"/>
        </w:rPr>
        <w:t xml:space="preserve">. </w:t>
      </w:r>
      <w:r>
        <w:rPr>
          <w:sz w:val="26"/>
          <w:szCs w:val="26"/>
        </w:rPr>
        <w:t>В отношении работников – членов КТС</w:t>
      </w:r>
      <w:r w:rsidRPr="00151C99">
        <w:rPr>
          <w:sz w:val="26"/>
          <w:szCs w:val="26"/>
        </w:rPr>
        <w:t>, в период осуществления их полномочий</w:t>
      </w:r>
      <w:r>
        <w:rPr>
          <w:sz w:val="26"/>
          <w:szCs w:val="26"/>
        </w:rPr>
        <w:t xml:space="preserve"> не </w:t>
      </w:r>
      <w:r w:rsidRPr="00151C99">
        <w:rPr>
          <w:sz w:val="26"/>
          <w:szCs w:val="26"/>
        </w:rPr>
        <w:t>допускается</w:t>
      </w:r>
      <w:r>
        <w:rPr>
          <w:sz w:val="26"/>
          <w:szCs w:val="26"/>
        </w:rPr>
        <w:t xml:space="preserve"> </w:t>
      </w:r>
      <w:r w:rsidRPr="00151C99">
        <w:rPr>
          <w:sz w:val="26"/>
          <w:szCs w:val="26"/>
        </w:rPr>
        <w:t>понижение их тарифной ставки (</w:t>
      </w:r>
      <w:r>
        <w:rPr>
          <w:sz w:val="26"/>
          <w:szCs w:val="26"/>
        </w:rPr>
        <w:t xml:space="preserve">тарифного </w:t>
      </w:r>
      <w:r w:rsidRPr="00151C99">
        <w:rPr>
          <w:sz w:val="26"/>
          <w:szCs w:val="26"/>
        </w:rPr>
        <w:t>оклада)</w:t>
      </w:r>
      <w:r>
        <w:rPr>
          <w:sz w:val="26"/>
          <w:szCs w:val="26"/>
        </w:rPr>
        <w:t>, оклада, должностного оклада.</w:t>
      </w:r>
    </w:p>
    <w:p w:rsidR="007877C7" w:rsidRDefault="007877C7" w:rsidP="007877C7">
      <w:pPr>
        <w:adjustRightInd w:val="0"/>
        <w:ind w:firstLine="709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48. </w:t>
      </w:r>
      <w:r w:rsidRPr="00151C99">
        <w:rPr>
          <w:sz w:val="26"/>
          <w:szCs w:val="26"/>
        </w:rPr>
        <w:t>Работникам, избранным в состав комиссии по трудовым спорам, за время работы комиссии сохраняется средняя заработная плата.</w:t>
      </w:r>
    </w:p>
    <w:p w:rsidR="007877C7" w:rsidRDefault="007877C7" w:rsidP="007877C7">
      <w:pPr>
        <w:adjustRightInd w:val="0"/>
        <w:ind w:firstLine="709"/>
        <w:outlineLvl w:val="1"/>
        <w:rPr>
          <w:color w:val="FF0000"/>
          <w:sz w:val="26"/>
          <w:szCs w:val="26"/>
        </w:rPr>
      </w:pPr>
      <w:r w:rsidRPr="00E77EB7">
        <w:rPr>
          <w:sz w:val="26"/>
          <w:szCs w:val="26"/>
        </w:rPr>
        <w:t>49.</w:t>
      </w:r>
      <w:r>
        <w:rPr>
          <w:color w:val="FF0000"/>
          <w:sz w:val="26"/>
          <w:szCs w:val="26"/>
        </w:rPr>
        <w:t xml:space="preserve"> </w:t>
      </w:r>
      <w:r w:rsidRPr="008A65ED">
        <w:rPr>
          <w:sz w:val="26"/>
          <w:szCs w:val="26"/>
        </w:rPr>
        <w:t xml:space="preserve">Заключение (продление) контрактов с членами </w:t>
      </w:r>
      <w:r>
        <w:rPr>
          <w:sz w:val="26"/>
          <w:szCs w:val="26"/>
        </w:rPr>
        <w:t>КТС</w:t>
      </w:r>
      <w:r w:rsidRPr="008A65ED">
        <w:rPr>
          <w:sz w:val="26"/>
          <w:szCs w:val="26"/>
        </w:rPr>
        <w:t xml:space="preserve"> допускается на срок не менее срока их полномочий.</w:t>
      </w:r>
    </w:p>
    <w:p w:rsidR="007877C7" w:rsidRPr="008A65ED" w:rsidRDefault="007877C7" w:rsidP="007877C7">
      <w:pPr>
        <w:adjustRightInd w:val="0"/>
        <w:ind w:firstLine="709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50. </w:t>
      </w:r>
      <w:r w:rsidRPr="008A65ED">
        <w:rPr>
          <w:sz w:val="26"/>
          <w:szCs w:val="26"/>
        </w:rPr>
        <w:t>Членам комиссии по трудовым спорам нанимателем производится доплата к заработной плате в размере 10 % (председателю и секретарю – 20 %) за те месяцы, в которых они принимали участие в рассмотрении трудовых споров.</w:t>
      </w:r>
    </w:p>
    <w:p w:rsidR="007877C7" w:rsidRPr="00E77EB7" w:rsidRDefault="007877C7" w:rsidP="007877C7">
      <w:pPr>
        <w:adjustRightInd w:val="0"/>
        <w:ind w:firstLine="709"/>
        <w:outlineLvl w:val="1"/>
        <w:rPr>
          <w:sz w:val="26"/>
          <w:szCs w:val="26"/>
        </w:rPr>
      </w:pPr>
      <w:r>
        <w:rPr>
          <w:sz w:val="26"/>
          <w:szCs w:val="26"/>
        </w:rPr>
        <w:t>51</w:t>
      </w:r>
      <w:r w:rsidRPr="008A65ED">
        <w:rPr>
          <w:sz w:val="26"/>
          <w:szCs w:val="26"/>
        </w:rPr>
        <w:t xml:space="preserve">. </w:t>
      </w:r>
      <w:r w:rsidRPr="00E77EB7">
        <w:rPr>
          <w:sz w:val="26"/>
          <w:szCs w:val="26"/>
        </w:rPr>
        <w:t>Наложение дисциплинарных взысканий и увольнение по инициативе нанимателя членов комиссии по трудовым спорам (если они являются членами профсоюза) допускается только с предварительного согласия профсоюзного комитета.</w:t>
      </w:r>
    </w:p>
    <w:p w:rsidR="007877C7" w:rsidRDefault="007877C7" w:rsidP="007877C7">
      <w:pPr>
        <w:adjustRightInd w:val="0"/>
        <w:ind w:firstLine="709"/>
        <w:outlineLvl w:val="1"/>
        <w:rPr>
          <w:sz w:val="26"/>
          <w:szCs w:val="26"/>
        </w:rPr>
      </w:pPr>
    </w:p>
    <w:p w:rsidR="007877C7" w:rsidRDefault="007877C7" w:rsidP="007877C7">
      <w:pPr>
        <w:adjustRightInd w:val="0"/>
        <w:ind w:firstLine="709"/>
        <w:outlineLvl w:val="1"/>
        <w:rPr>
          <w:sz w:val="26"/>
          <w:szCs w:val="26"/>
        </w:rPr>
      </w:pPr>
    </w:p>
    <w:p w:rsidR="00A33399" w:rsidRDefault="00A33399">
      <w:bookmarkStart w:id="0" w:name="_GoBack"/>
      <w:bookmarkEnd w:id="0"/>
    </w:p>
    <w:sectPr w:rsidR="00A33399" w:rsidSect="008E576B">
      <w:headerReference w:type="default" r:id="rId6"/>
      <w:pgSz w:w="11907" w:h="16840" w:code="9"/>
      <w:pgMar w:top="567" w:right="454" w:bottom="1134" w:left="1701" w:header="39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A58" w:rsidRDefault="00B57A58" w:rsidP="00912D5D">
      <w:r>
        <w:separator/>
      </w:r>
    </w:p>
  </w:endnote>
  <w:endnote w:type="continuationSeparator" w:id="0">
    <w:p w:rsidR="00B57A58" w:rsidRDefault="00B57A58" w:rsidP="00912D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A58" w:rsidRDefault="00B57A58" w:rsidP="00912D5D">
      <w:r>
        <w:separator/>
      </w:r>
    </w:p>
  </w:footnote>
  <w:footnote w:type="continuationSeparator" w:id="0">
    <w:p w:rsidR="00B57A58" w:rsidRDefault="00B57A58" w:rsidP="00912D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5A2" w:rsidRDefault="00912D5D">
    <w:pPr>
      <w:pStyle w:val="a3"/>
      <w:jc w:val="center"/>
    </w:pPr>
    <w:r>
      <w:fldChar w:fldCharType="begin"/>
    </w:r>
    <w:r w:rsidR="007877C7">
      <w:instrText>PAGE   \* MERGEFORMAT</w:instrText>
    </w:r>
    <w:r>
      <w:fldChar w:fldCharType="separate"/>
    </w:r>
    <w:r w:rsidR="00DA3944">
      <w:rPr>
        <w:noProof/>
      </w:rPr>
      <w:t>2</w:t>
    </w:r>
    <w:r>
      <w:fldChar w:fldCharType="end"/>
    </w:r>
  </w:p>
  <w:p w:rsidR="00DE15A2" w:rsidRDefault="00B57A5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3875"/>
    <w:rsid w:val="007877C7"/>
    <w:rsid w:val="00912D5D"/>
    <w:rsid w:val="00A33399"/>
    <w:rsid w:val="00A53875"/>
    <w:rsid w:val="00B57A58"/>
    <w:rsid w:val="00DA3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7C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877C7"/>
    <w:pPr>
      <w:tabs>
        <w:tab w:val="center" w:pos="4677"/>
        <w:tab w:val="right" w:pos="9355"/>
      </w:tabs>
      <w:autoSpaceDE/>
      <w:autoSpaceDN/>
      <w:jc w:val="left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877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"/>
    <w:basedOn w:val="a"/>
    <w:autoRedefine/>
    <w:uiPriority w:val="99"/>
    <w:rsid w:val="007877C7"/>
    <w:pPr>
      <w:adjustRightInd w:val="0"/>
      <w:jc w:val="left"/>
    </w:pPr>
    <w:rPr>
      <w:rFonts w:ascii="Arial" w:hAnsi="Arial" w:cs="Arial"/>
      <w:sz w:val="30"/>
      <w:szCs w:val="30"/>
      <w:lang w:val="en-ZA" w:eastAsia="en-ZA"/>
    </w:rPr>
  </w:style>
  <w:style w:type="paragraph" w:customStyle="1" w:styleId="Style6">
    <w:name w:val="Style6"/>
    <w:basedOn w:val="a"/>
    <w:uiPriority w:val="99"/>
    <w:rsid w:val="007877C7"/>
    <w:pPr>
      <w:widowControl w:val="0"/>
      <w:adjustRightInd w:val="0"/>
      <w:spacing w:line="275" w:lineRule="exact"/>
      <w:ind w:firstLine="206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7877C7"/>
    <w:pPr>
      <w:widowControl w:val="0"/>
      <w:adjustRightInd w:val="0"/>
      <w:spacing w:line="275" w:lineRule="exact"/>
      <w:ind w:firstLine="197"/>
      <w:jc w:val="left"/>
    </w:pPr>
    <w:rPr>
      <w:sz w:val="24"/>
      <w:szCs w:val="24"/>
    </w:rPr>
  </w:style>
  <w:style w:type="character" w:customStyle="1" w:styleId="FontStyle17">
    <w:name w:val="Font Style17"/>
    <w:uiPriority w:val="99"/>
    <w:rsid w:val="007877C7"/>
    <w:rPr>
      <w:rFonts w:ascii="Times New Roman" w:hAnsi="Times New Roman"/>
      <w:sz w:val="24"/>
    </w:rPr>
  </w:style>
  <w:style w:type="character" w:customStyle="1" w:styleId="FontStyle18">
    <w:name w:val="Font Style18"/>
    <w:uiPriority w:val="99"/>
    <w:rsid w:val="007877C7"/>
    <w:rPr>
      <w:rFonts w:ascii="Times New Roman" w:hAnsi="Times New Roman"/>
      <w:sz w:val="24"/>
    </w:rPr>
  </w:style>
  <w:style w:type="paragraph" w:customStyle="1" w:styleId="ConsNormal">
    <w:name w:val="ConsNormal"/>
    <w:rsid w:val="007877C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2745</Words>
  <Characters>15647</Characters>
  <Application>Microsoft Office Word</Application>
  <DocSecurity>0</DocSecurity>
  <Lines>130</Lines>
  <Paragraphs>36</Paragraphs>
  <ScaleCrop>false</ScaleCrop>
  <Company>Reanimator Extreme Edition</Company>
  <LinksUpToDate>false</LinksUpToDate>
  <CharactersWithSpaces>18356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Админ</cp:lastModifiedBy>
  <cp:revision>2</cp:revision>
  <dcterms:created xsi:type="dcterms:W3CDTF">2022-11-04T12:51:00Z</dcterms:created>
  <dcterms:modified xsi:type="dcterms:W3CDTF">2022-11-04T12:51:00Z</dcterms:modified>
</cp:coreProperties>
</file>