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74D" w:rsidRPr="006C474D" w:rsidRDefault="006C474D" w:rsidP="006C474D">
      <w:pPr>
        <w:shd w:val="clear" w:color="auto" w:fill="FFFFFF"/>
        <w:spacing w:after="300" w:line="600" w:lineRule="atLeast"/>
        <w:textAlignment w:val="baseline"/>
        <w:outlineLvl w:val="0"/>
        <w:rPr>
          <w:rFonts w:ascii="FranklinGothicDemiCmpC" w:eastAsia="Times New Roman" w:hAnsi="FranklinGothicDemiCmpC" w:cs="Times New Roman"/>
          <w:b/>
          <w:bCs/>
          <w:color w:val="000000"/>
          <w:kern w:val="36"/>
          <w:sz w:val="54"/>
          <w:szCs w:val="54"/>
          <w:lang w:eastAsia="ru-RU"/>
        </w:rPr>
      </w:pPr>
      <w:r w:rsidRPr="006C474D">
        <w:rPr>
          <w:rFonts w:ascii="FranklinGothicDemiCmpC" w:eastAsia="Times New Roman" w:hAnsi="FranklinGothicDemiCmpC" w:cs="Times New Roman"/>
          <w:b/>
          <w:bCs/>
          <w:color w:val="000000"/>
          <w:kern w:val="36"/>
          <w:sz w:val="54"/>
          <w:szCs w:val="54"/>
          <w:lang w:eastAsia="ru-RU"/>
        </w:rPr>
        <w:t>В центре внимания профсоюзов кадровая политика</w:t>
      </w:r>
    </w:p>
    <w:p w:rsidR="006C474D" w:rsidRPr="006C474D" w:rsidRDefault="006C474D" w:rsidP="006C474D">
      <w:pPr>
        <w:shd w:val="clear" w:color="auto" w:fill="FFFFFF"/>
        <w:spacing w:after="150" w:line="480" w:lineRule="atLeast"/>
        <w:textAlignment w:val="baseline"/>
        <w:rPr>
          <w:rFonts w:ascii="FranklinGothicBookCondC" w:eastAsia="Times New Roman" w:hAnsi="FranklinGothicBookCondC" w:cs="Times New Roman"/>
          <w:color w:val="000000"/>
          <w:sz w:val="33"/>
          <w:szCs w:val="33"/>
          <w:lang w:eastAsia="ru-RU"/>
        </w:rPr>
      </w:pPr>
      <w:r w:rsidRPr="006C474D">
        <w:rPr>
          <w:rFonts w:ascii="FranklinGothicBookCondC" w:eastAsia="Times New Roman" w:hAnsi="FranklinGothicBookCondC" w:cs="Times New Roman"/>
          <w:color w:val="000000"/>
          <w:sz w:val="33"/>
          <w:szCs w:val="33"/>
          <w:lang w:eastAsia="ru-RU"/>
        </w:rPr>
        <w:t>Концепция кадровой политики – одна из первых тем, с которой начался Республиканский семинар-совещание. В штаб-квартире национального профцентра в начале недели в Минске собрались порядка 170 председателей областных, районных, городских объединений профсоюзов, чтобы ознакомиться с новыми подходами и методами в кадровой работе. Особое внимание уделяется подбору сотрудников на руководящие должности, повышению квалификации и привлечению молодых специалистов. </w:t>
      </w:r>
    </w:p>
    <w:p w:rsidR="006C474D" w:rsidRPr="006C474D" w:rsidRDefault="006C474D" w:rsidP="006C474D">
      <w:pPr>
        <w:shd w:val="clear" w:color="auto" w:fill="FFFFFF"/>
        <w:spacing w:after="0" w:line="480" w:lineRule="atLeast"/>
        <w:textAlignment w:val="baseline"/>
        <w:rPr>
          <w:rFonts w:ascii="FranklinGothicBookCondC" w:eastAsia="Times New Roman" w:hAnsi="FranklinGothicBookCondC" w:cs="Times New Roman"/>
          <w:color w:val="000000"/>
          <w:sz w:val="33"/>
          <w:szCs w:val="33"/>
          <w:lang w:eastAsia="ru-RU"/>
        </w:rPr>
      </w:pPr>
      <w:r w:rsidRPr="006C474D">
        <w:rPr>
          <w:rFonts w:ascii="FranklinGothicBookCondC" w:eastAsia="Times New Roman" w:hAnsi="FranklinGothicBookCondC" w:cs="Times New Roman"/>
          <w:color w:val="000000"/>
          <w:sz w:val="33"/>
          <w:szCs w:val="33"/>
          <w:lang w:eastAsia="ru-RU"/>
        </w:rPr>
        <w:t>Источник: </w:t>
      </w:r>
      <w:hyperlink r:id="rId4" w:history="1">
        <w:r w:rsidRPr="006C474D">
          <w:rPr>
            <w:rFonts w:ascii="FranklinGothicBookCondC" w:eastAsia="Times New Roman" w:hAnsi="FranklinGothicBookCondC" w:cs="Times New Roman"/>
            <w:color w:val="2F589E"/>
            <w:sz w:val="33"/>
            <w:szCs w:val="33"/>
            <w:u w:val="single"/>
            <w:bdr w:val="none" w:sz="0" w:space="0" w:color="auto" w:frame="1"/>
            <w:lang w:eastAsia="ru-RU"/>
          </w:rPr>
          <w:t>https://1prof.by/profmedia/important/v_tsentre_vnimaniya_profsoyuzov_kadrovaya_politika.html</w:t>
        </w:r>
      </w:hyperlink>
    </w:p>
    <w:p w:rsidR="00FB33D1" w:rsidRDefault="00FB33D1">
      <w:bookmarkStart w:id="0" w:name="_GoBack"/>
      <w:bookmarkEnd w:id="0"/>
    </w:p>
    <w:sectPr w:rsidR="00FB33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GothicDemiCmpC">
    <w:altName w:val="Times New Roman"/>
    <w:panose1 w:val="00000000000000000000"/>
    <w:charset w:val="00"/>
    <w:family w:val="roman"/>
    <w:notTrueType/>
    <w:pitch w:val="default"/>
  </w:font>
  <w:font w:name="FranklinGothicBookCond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F36"/>
    <w:rsid w:val="006C474D"/>
    <w:rsid w:val="00D55F36"/>
    <w:rsid w:val="00FB3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EB89E0-CA9B-4C9F-8184-2BB54489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2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1prof.by/profmedia/important/v_tsentre_vnimaniya_profsoyuzov_kadrovaya_politik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2024-12-23T06:16:00Z</dcterms:created>
  <dcterms:modified xsi:type="dcterms:W3CDTF">2024-12-23T06:16:00Z</dcterms:modified>
</cp:coreProperties>
</file>